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9C" w:rsidRDefault="00E32B9C" w:rsidP="000D6DBD">
      <w:pPr>
        <w:jc w:val="both"/>
        <w:rPr>
          <w:rFonts w:ascii="Calibri" w:hAnsi="Calibri"/>
        </w:rPr>
      </w:pPr>
      <w:r>
        <w:rPr>
          <w:rFonts w:ascii="Calibri" w:hAnsi="Calibri"/>
        </w:rPr>
        <w:t>Datum:</w:t>
      </w:r>
      <w:r w:rsidR="006573C5">
        <w:rPr>
          <w:rFonts w:ascii="Calibri" w:hAnsi="Calibri"/>
        </w:rPr>
        <w:t xml:space="preserve"> 1</w:t>
      </w:r>
      <w:r w:rsidR="00816323">
        <w:rPr>
          <w:rFonts w:ascii="Calibri" w:hAnsi="Calibri"/>
        </w:rPr>
        <w:t>5. 01</w:t>
      </w:r>
      <w:r w:rsidR="006573C5">
        <w:rPr>
          <w:rFonts w:ascii="Calibri" w:hAnsi="Calibri"/>
        </w:rPr>
        <w:t xml:space="preserve">. </w:t>
      </w:r>
      <w:r w:rsidR="00816323">
        <w:rPr>
          <w:rFonts w:ascii="Calibri" w:hAnsi="Calibri"/>
        </w:rPr>
        <w:t>2016</w:t>
      </w:r>
    </w:p>
    <w:p w:rsidR="00E32B9C" w:rsidRDefault="00E32B9C" w:rsidP="000D6DBD">
      <w:pPr>
        <w:jc w:val="both"/>
        <w:rPr>
          <w:rFonts w:ascii="Calibri" w:hAnsi="Calibri"/>
        </w:rPr>
      </w:pPr>
    </w:p>
    <w:p w:rsidR="00E32B9C" w:rsidRPr="00121253" w:rsidRDefault="00121253" w:rsidP="00121253">
      <w:pPr>
        <w:pBdr>
          <w:top w:val="single" w:sz="4" w:space="1" w:color="auto"/>
          <w:left w:val="single" w:sz="4" w:space="4" w:color="auto"/>
          <w:bottom w:val="single" w:sz="4" w:space="1" w:color="auto"/>
          <w:right w:val="single" w:sz="4" w:space="4" w:color="auto"/>
        </w:pBdr>
        <w:jc w:val="center"/>
        <w:rPr>
          <w:rFonts w:ascii="Calibri" w:hAnsi="Calibri"/>
          <w:b/>
        </w:rPr>
      </w:pPr>
      <w:r w:rsidRPr="00121253">
        <w:rPr>
          <w:rFonts w:ascii="Calibri" w:hAnsi="Calibri"/>
          <w:b/>
        </w:rPr>
        <w:t>VSEM PROSTOVOLJNIM GASILSKIM DRUŠTVOM</w:t>
      </w:r>
    </w:p>
    <w:p w:rsidR="00E32B9C" w:rsidRDefault="00E32B9C" w:rsidP="000D6DBD">
      <w:pPr>
        <w:jc w:val="both"/>
        <w:rPr>
          <w:rFonts w:ascii="Calibri" w:hAnsi="Calibri"/>
        </w:rPr>
      </w:pPr>
    </w:p>
    <w:p w:rsidR="00E32B9C" w:rsidRDefault="00121253" w:rsidP="002B0D96">
      <w:pPr>
        <w:jc w:val="center"/>
        <w:rPr>
          <w:rFonts w:ascii="Calibri" w:hAnsi="Calibri"/>
        </w:rPr>
      </w:pPr>
      <w:r>
        <w:rPr>
          <w:rFonts w:ascii="Calibri" w:hAnsi="Calibri"/>
        </w:rPr>
        <w:t xml:space="preserve">Na osnovi programa dela Komisije za </w:t>
      </w:r>
      <w:r w:rsidR="002B0D96">
        <w:rPr>
          <w:rFonts w:ascii="Calibri" w:hAnsi="Calibri"/>
        </w:rPr>
        <w:t>mladino GZ Dolomiti za leto 2016</w:t>
      </w:r>
      <w:r>
        <w:rPr>
          <w:rFonts w:ascii="Calibri" w:hAnsi="Calibri"/>
        </w:rPr>
        <w:t xml:space="preserve"> organiziramo:</w:t>
      </w:r>
    </w:p>
    <w:p w:rsidR="00E32B9C" w:rsidRDefault="00E32B9C" w:rsidP="000D6DBD">
      <w:pPr>
        <w:jc w:val="both"/>
        <w:rPr>
          <w:rFonts w:ascii="Calibri" w:hAnsi="Calibri"/>
        </w:rPr>
      </w:pPr>
    </w:p>
    <w:p w:rsidR="00E32B9C" w:rsidRDefault="00816323" w:rsidP="00E32B9C">
      <w:pPr>
        <w:jc w:val="center"/>
        <w:rPr>
          <w:rFonts w:ascii="Calibri" w:hAnsi="Calibri"/>
          <w:b/>
          <w:sz w:val="36"/>
          <w:szCs w:val="32"/>
        </w:rPr>
      </w:pPr>
      <w:r w:rsidRPr="00816323">
        <w:rPr>
          <w:rFonts w:ascii="Calibri" w:hAnsi="Calibri"/>
          <w:b/>
          <w:sz w:val="36"/>
          <w:szCs w:val="32"/>
        </w:rPr>
        <w:t>13</w:t>
      </w:r>
      <w:r w:rsidR="00121253" w:rsidRPr="00816323">
        <w:rPr>
          <w:rFonts w:ascii="Calibri" w:hAnsi="Calibri"/>
          <w:b/>
          <w:sz w:val="36"/>
          <w:szCs w:val="32"/>
        </w:rPr>
        <w:t xml:space="preserve">. OBČINSKI KVIZ GASILSKE MLADINE </w:t>
      </w:r>
      <w:r w:rsidR="00E32B9C" w:rsidRPr="00816323">
        <w:rPr>
          <w:rFonts w:ascii="Calibri" w:hAnsi="Calibri"/>
          <w:b/>
          <w:sz w:val="36"/>
          <w:szCs w:val="32"/>
        </w:rPr>
        <w:t>»201</w:t>
      </w:r>
      <w:r w:rsidRPr="00816323">
        <w:rPr>
          <w:rFonts w:ascii="Calibri" w:hAnsi="Calibri"/>
          <w:b/>
          <w:sz w:val="36"/>
          <w:szCs w:val="32"/>
        </w:rPr>
        <w:t>6</w:t>
      </w:r>
      <w:r w:rsidR="00E32B9C" w:rsidRPr="00816323">
        <w:rPr>
          <w:rFonts w:ascii="Calibri" w:hAnsi="Calibri"/>
          <w:b/>
          <w:sz w:val="36"/>
          <w:szCs w:val="32"/>
        </w:rPr>
        <w:t>«</w:t>
      </w:r>
    </w:p>
    <w:p w:rsidR="00816323" w:rsidRPr="00816323" w:rsidRDefault="00816323" w:rsidP="00E32B9C">
      <w:pPr>
        <w:jc w:val="center"/>
        <w:rPr>
          <w:rFonts w:ascii="Calibri" w:hAnsi="Calibri"/>
          <w:b/>
          <w:sz w:val="36"/>
          <w:szCs w:val="32"/>
        </w:rPr>
      </w:pPr>
    </w:p>
    <w:p w:rsidR="00E32B9C" w:rsidRPr="00816323" w:rsidRDefault="00E32B9C" w:rsidP="00E32B9C">
      <w:pPr>
        <w:jc w:val="center"/>
        <w:rPr>
          <w:rFonts w:ascii="Calibri" w:hAnsi="Calibri"/>
          <w:color w:val="000000" w:themeColor="text1"/>
          <w:sz w:val="28"/>
        </w:rPr>
      </w:pPr>
      <w:r w:rsidRPr="00816323">
        <w:rPr>
          <w:rFonts w:ascii="Calibri" w:hAnsi="Calibri"/>
          <w:color w:val="000000" w:themeColor="text1"/>
          <w:sz w:val="28"/>
        </w:rPr>
        <w:t xml:space="preserve">ki bo v soboto, </w:t>
      </w:r>
      <w:r w:rsidR="00816323">
        <w:rPr>
          <w:rFonts w:ascii="Calibri" w:hAnsi="Calibri"/>
          <w:b/>
          <w:color w:val="000000" w:themeColor="text1"/>
          <w:sz w:val="28"/>
        </w:rPr>
        <w:t>27. februarja</w:t>
      </w:r>
      <w:r w:rsidRPr="00816323">
        <w:rPr>
          <w:rFonts w:ascii="Calibri" w:hAnsi="Calibri"/>
          <w:color w:val="000000" w:themeColor="text1"/>
          <w:sz w:val="28"/>
        </w:rPr>
        <w:t xml:space="preserve"> </w:t>
      </w:r>
      <w:r w:rsidRPr="002B0D96">
        <w:rPr>
          <w:rFonts w:ascii="Calibri" w:hAnsi="Calibri"/>
          <w:b/>
          <w:color w:val="000000" w:themeColor="text1"/>
          <w:sz w:val="28"/>
        </w:rPr>
        <w:t>201</w:t>
      </w:r>
      <w:r w:rsidR="00816323" w:rsidRPr="002B0D96">
        <w:rPr>
          <w:rFonts w:ascii="Calibri" w:hAnsi="Calibri"/>
          <w:b/>
          <w:color w:val="000000" w:themeColor="text1"/>
          <w:sz w:val="28"/>
        </w:rPr>
        <w:t>6</w:t>
      </w:r>
      <w:r w:rsidRPr="00816323">
        <w:rPr>
          <w:rFonts w:ascii="Calibri" w:hAnsi="Calibri"/>
          <w:color w:val="000000" w:themeColor="text1"/>
          <w:sz w:val="28"/>
        </w:rPr>
        <w:t xml:space="preserve"> ob </w:t>
      </w:r>
      <w:r w:rsidR="00E310D3" w:rsidRPr="00816323">
        <w:rPr>
          <w:rFonts w:ascii="Calibri" w:hAnsi="Calibri"/>
          <w:b/>
          <w:color w:val="000000" w:themeColor="text1"/>
          <w:sz w:val="28"/>
        </w:rPr>
        <w:t>9.00</w:t>
      </w:r>
      <w:r w:rsidRPr="00816323">
        <w:rPr>
          <w:rFonts w:ascii="Calibri" w:hAnsi="Calibri"/>
          <w:color w:val="000000" w:themeColor="text1"/>
          <w:sz w:val="28"/>
        </w:rPr>
        <w:t xml:space="preserve"> uri v </w:t>
      </w:r>
      <w:r w:rsidR="00816323" w:rsidRPr="00816323">
        <w:rPr>
          <w:rFonts w:ascii="Calibri" w:hAnsi="Calibri"/>
          <w:b/>
          <w:color w:val="000000" w:themeColor="text1"/>
          <w:sz w:val="28"/>
        </w:rPr>
        <w:t>OŠ Dobrova</w:t>
      </w:r>
      <w:r w:rsidRPr="00816323">
        <w:rPr>
          <w:rFonts w:ascii="Calibri" w:hAnsi="Calibri"/>
          <w:color w:val="000000" w:themeColor="text1"/>
          <w:sz w:val="28"/>
        </w:rPr>
        <w:t xml:space="preserve">, GZ </w:t>
      </w:r>
      <w:r w:rsidR="00121253" w:rsidRPr="00816323">
        <w:rPr>
          <w:rFonts w:ascii="Calibri" w:hAnsi="Calibri"/>
          <w:color w:val="000000" w:themeColor="text1"/>
          <w:sz w:val="28"/>
        </w:rPr>
        <w:t>Dolomiti</w:t>
      </w:r>
    </w:p>
    <w:p w:rsidR="00E32B9C" w:rsidRDefault="00E32B9C" w:rsidP="00E32B9C">
      <w:pPr>
        <w:rPr>
          <w:rFonts w:ascii="Calibri" w:hAnsi="Calibri"/>
        </w:rPr>
      </w:pPr>
    </w:p>
    <w:p w:rsidR="00E32B9C" w:rsidRDefault="002B0D96" w:rsidP="00816323">
      <w:pPr>
        <w:jc w:val="center"/>
        <w:rPr>
          <w:rFonts w:ascii="Calibri" w:hAnsi="Calibri"/>
        </w:rPr>
      </w:pPr>
      <w:r>
        <w:rPr>
          <w:rFonts w:ascii="Calibri" w:hAnsi="Calibri"/>
        </w:rPr>
        <w:t>Tekmovanje</w:t>
      </w:r>
      <w:r w:rsidR="00E32B9C">
        <w:rPr>
          <w:rFonts w:ascii="Calibri" w:hAnsi="Calibri"/>
        </w:rPr>
        <w:t xml:space="preserve"> bo potekal</w:t>
      </w:r>
      <w:r>
        <w:rPr>
          <w:rFonts w:ascii="Calibri" w:hAnsi="Calibri"/>
        </w:rPr>
        <w:t>o</w:t>
      </w:r>
      <w:r w:rsidR="00E32B9C">
        <w:rPr>
          <w:rFonts w:ascii="Calibri" w:hAnsi="Calibri"/>
        </w:rPr>
        <w:t xml:space="preserve"> v organizaciji mladinske komisije GZ </w:t>
      </w:r>
      <w:r w:rsidR="00166C37">
        <w:rPr>
          <w:rFonts w:ascii="Calibri" w:hAnsi="Calibri"/>
        </w:rPr>
        <w:t>Dolomiti</w:t>
      </w:r>
      <w:r w:rsidR="00E32B9C">
        <w:rPr>
          <w:rFonts w:ascii="Calibri" w:hAnsi="Calibri"/>
        </w:rPr>
        <w:t xml:space="preserve">, v sodelovanju z </w:t>
      </w:r>
      <w:r w:rsidR="00166C37">
        <w:rPr>
          <w:rFonts w:ascii="Calibri" w:hAnsi="Calibri"/>
        </w:rPr>
        <w:t>mladinsk</w:t>
      </w:r>
      <w:r w:rsidR="00816323">
        <w:rPr>
          <w:rFonts w:ascii="Calibri" w:hAnsi="Calibri"/>
        </w:rPr>
        <w:t>ima komisijama</w:t>
      </w:r>
      <w:r w:rsidR="00166C37">
        <w:rPr>
          <w:rFonts w:ascii="Calibri" w:hAnsi="Calibri"/>
        </w:rPr>
        <w:t xml:space="preserve"> GZ Brezovica in GZ Horjul.</w:t>
      </w:r>
    </w:p>
    <w:p w:rsidR="00166C37" w:rsidRDefault="00166C37" w:rsidP="00E32B9C">
      <w:pPr>
        <w:rPr>
          <w:rFonts w:ascii="Calibri" w:hAnsi="Calibri"/>
        </w:rPr>
      </w:pPr>
    </w:p>
    <w:p w:rsidR="00816323" w:rsidRPr="00D756F3" w:rsidRDefault="00816323" w:rsidP="00E32B9C">
      <w:pPr>
        <w:rPr>
          <w:rFonts w:ascii="Calibri" w:hAnsi="Calibri"/>
          <w:b/>
        </w:rPr>
      </w:pPr>
    </w:p>
    <w:p w:rsidR="00166C37" w:rsidRPr="00166C37" w:rsidRDefault="00166C37" w:rsidP="00166C37">
      <w:pPr>
        <w:pBdr>
          <w:top w:val="single" w:sz="4" w:space="1" w:color="auto"/>
          <w:left w:val="single" w:sz="4" w:space="4" w:color="auto"/>
          <w:bottom w:val="single" w:sz="4" w:space="1" w:color="auto"/>
          <w:right w:val="single" w:sz="4" w:space="4" w:color="auto"/>
        </w:pBdr>
        <w:jc w:val="both"/>
        <w:rPr>
          <w:rFonts w:ascii="Calibri" w:hAnsi="Calibri"/>
        </w:rPr>
      </w:pPr>
      <w:r w:rsidRPr="00166C37">
        <w:rPr>
          <w:rFonts w:ascii="Calibri" w:hAnsi="Calibri"/>
        </w:rPr>
        <w:t xml:space="preserve">Vsako društvo, ki prijavi ekipo/-e na tekmovanje, mora ob prijavi navesti tudi </w:t>
      </w:r>
      <w:r>
        <w:rPr>
          <w:rFonts w:ascii="Calibri" w:hAnsi="Calibri"/>
        </w:rPr>
        <w:t>1</w:t>
      </w:r>
      <w:r w:rsidRPr="00166C37">
        <w:rPr>
          <w:rFonts w:ascii="Calibri" w:hAnsi="Calibri"/>
        </w:rPr>
        <w:t xml:space="preserve"> sodnika. Če sodnik</w:t>
      </w:r>
      <w:r w:rsidR="00981C54">
        <w:rPr>
          <w:rFonts w:ascii="Calibri" w:hAnsi="Calibri"/>
        </w:rPr>
        <w:t>a iz tega</w:t>
      </w:r>
      <w:r w:rsidRPr="00166C37">
        <w:rPr>
          <w:rFonts w:ascii="Calibri" w:hAnsi="Calibri"/>
        </w:rPr>
        <w:t xml:space="preserve"> društv</w:t>
      </w:r>
      <w:r w:rsidR="00981C54">
        <w:rPr>
          <w:rFonts w:ascii="Calibri" w:hAnsi="Calibri"/>
        </w:rPr>
        <w:t>a</w:t>
      </w:r>
      <w:r w:rsidRPr="00166C37">
        <w:rPr>
          <w:rFonts w:ascii="Calibri" w:hAnsi="Calibri"/>
        </w:rPr>
        <w:t xml:space="preserve"> na dan tekmovanja ne bo (če kdo ne more, zboli, itd., je potrebno najti zamenjavo), vse ekipe iz tega društva ne bodo mogle tekmovati. Ne glede na število ekip, ki nastopijo iz posameznega društva, je število sodnikov, ki jih morajo zagotoviti enako (npr. če nastopi le 1 ekipa, zagotovijo </w:t>
      </w:r>
      <w:r>
        <w:rPr>
          <w:rFonts w:ascii="Calibri" w:hAnsi="Calibri"/>
        </w:rPr>
        <w:t>1</w:t>
      </w:r>
      <w:r w:rsidRPr="00166C37">
        <w:rPr>
          <w:rFonts w:ascii="Calibri" w:hAnsi="Calibri"/>
        </w:rPr>
        <w:t xml:space="preserve"> sodnika in če nastopi 6 ekip, zagotovijo </w:t>
      </w:r>
      <w:r>
        <w:rPr>
          <w:rFonts w:ascii="Calibri" w:hAnsi="Calibri"/>
        </w:rPr>
        <w:t>1</w:t>
      </w:r>
      <w:r w:rsidRPr="00166C37">
        <w:rPr>
          <w:rFonts w:ascii="Calibri" w:hAnsi="Calibri"/>
        </w:rPr>
        <w:t xml:space="preserve"> sodnika)</w:t>
      </w:r>
    </w:p>
    <w:p w:rsidR="00E32B9C" w:rsidRDefault="00166C37" w:rsidP="00166C37">
      <w:pPr>
        <w:pBdr>
          <w:top w:val="single" w:sz="4" w:space="1" w:color="auto"/>
          <w:left w:val="single" w:sz="4" w:space="4" w:color="auto"/>
          <w:bottom w:val="single" w:sz="4" w:space="1" w:color="auto"/>
          <w:right w:val="single" w:sz="4" w:space="4" w:color="auto"/>
        </w:pBdr>
        <w:jc w:val="both"/>
        <w:rPr>
          <w:rFonts w:ascii="Calibri" w:hAnsi="Calibri"/>
        </w:rPr>
      </w:pPr>
      <w:r w:rsidRPr="00166C37">
        <w:rPr>
          <w:rFonts w:ascii="Calibri" w:hAnsi="Calibri"/>
        </w:rPr>
        <w:t>Če ob prijavi društvo ne navede sodnikov, je prijava neveljavna.</w:t>
      </w:r>
    </w:p>
    <w:p w:rsidR="00166C37" w:rsidRDefault="00166C37" w:rsidP="00E32B9C">
      <w:pPr>
        <w:rPr>
          <w:rFonts w:ascii="Calibri" w:hAnsi="Calibri"/>
        </w:rPr>
      </w:pPr>
    </w:p>
    <w:p w:rsidR="00816323" w:rsidRDefault="00816323" w:rsidP="00E32B9C">
      <w:pPr>
        <w:rPr>
          <w:rFonts w:ascii="Calibri" w:hAnsi="Calibri"/>
          <w:b/>
        </w:rPr>
      </w:pPr>
      <w:r w:rsidRPr="00816323">
        <w:rPr>
          <w:rFonts w:ascii="Calibri" w:hAnsi="Calibri"/>
          <w:b/>
        </w:rPr>
        <w:t>ZBOR SODNIKOV</w:t>
      </w:r>
    </w:p>
    <w:p w:rsidR="00816323" w:rsidRPr="00816323" w:rsidRDefault="00816323" w:rsidP="00E32B9C">
      <w:pPr>
        <w:rPr>
          <w:rFonts w:ascii="Calibri" w:hAnsi="Calibri"/>
        </w:rPr>
      </w:pPr>
      <w:r>
        <w:rPr>
          <w:rFonts w:ascii="Calibri" w:hAnsi="Calibri"/>
        </w:rPr>
        <w:t xml:space="preserve">Zbor sodnikov bo ob </w:t>
      </w:r>
      <w:r w:rsidRPr="00816323">
        <w:rPr>
          <w:rFonts w:ascii="Calibri" w:hAnsi="Calibri"/>
          <w:b/>
        </w:rPr>
        <w:t>8.00 pri OŠ Dobrova.</w:t>
      </w:r>
    </w:p>
    <w:p w:rsidR="00816323" w:rsidRDefault="00816323" w:rsidP="00E32B9C">
      <w:pPr>
        <w:rPr>
          <w:rFonts w:ascii="Calibri" w:hAnsi="Calibri"/>
        </w:rPr>
      </w:pPr>
    </w:p>
    <w:p w:rsidR="00166C37" w:rsidRPr="00AC5054" w:rsidRDefault="00166C37" w:rsidP="000D6DBD">
      <w:pPr>
        <w:jc w:val="both"/>
        <w:rPr>
          <w:rFonts w:ascii="Calibri" w:hAnsi="Calibri"/>
          <w:b/>
        </w:rPr>
      </w:pPr>
      <w:r w:rsidRPr="00AC5054">
        <w:rPr>
          <w:rFonts w:ascii="Calibri" w:hAnsi="Calibri"/>
          <w:b/>
        </w:rPr>
        <w:t>UDELEŽENCI</w:t>
      </w:r>
    </w:p>
    <w:p w:rsidR="00FB1D98" w:rsidRPr="000D6DBD" w:rsidRDefault="00166C37" w:rsidP="00166C37">
      <w:pPr>
        <w:jc w:val="both"/>
        <w:rPr>
          <w:rFonts w:ascii="Calibri" w:hAnsi="Calibri"/>
        </w:rPr>
      </w:pPr>
      <w:r w:rsidRPr="00166C37">
        <w:rPr>
          <w:rFonts w:ascii="Calibri" w:hAnsi="Calibri"/>
        </w:rPr>
        <w:t>Tekmovanje je odprtega tipa, to pomeni, da iz vsakega PGD lahko nastopita po dve ekipi v</w:t>
      </w:r>
      <w:r>
        <w:rPr>
          <w:rFonts w:ascii="Calibri" w:hAnsi="Calibri"/>
        </w:rPr>
        <w:t xml:space="preserve"> </w:t>
      </w:r>
      <w:r w:rsidRPr="00166C37">
        <w:rPr>
          <w:rFonts w:ascii="Calibri" w:hAnsi="Calibri"/>
        </w:rPr>
        <w:t>vsaki kategoriji (max. šest ekip) in v skladu s pravili za izvedbo kviza (</w:t>
      </w:r>
      <w:r w:rsidRPr="006573C5">
        <w:rPr>
          <w:rFonts w:ascii="Calibri" w:hAnsi="Calibri"/>
          <w:color w:val="000000" w:themeColor="text1"/>
        </w:rPr>
        <w:t>pravila so priloga razpisa</w:t>
      </w:r>
      <w:r w:rsidRPr="00166C37">
        <w:rPr>
          <w:rFonts w:ascii="Calibri" w:hAnsi="Calibri"/>
        </w:rPr>
        <w:t>).</w:t>
      </w:r>
    </w:p>
    <w:p w:rsidR="00FB1D98" w:rsidRPr="00D27745" w:rsidRDefault="00FB1D98" w:rsidP="000D6DBD">
      <w:pPr>
        <w:rPr>
          <w:rFonts w:ascii="Calibri" w:hAnsi="Calibri"/>
          <w:sz w:val="16"/>
          <w:szCs w:val="16"/>
        </w:rPr>
      </w:pPr>
    </w:p>
    <w:p w:rsidR="00FB1D98" w:rsidRPr="000D6DBD" w:rsidRDefault="001A752D" w:rsidP="000D6DBD">
      <w:pPr>
        <w:rPr>
          <w:rFonts w:ascii="Calibri" w:hAnsi="Calibri"/>
        </w:rPr>
      </w:pPr>
      <w:r w:rsidRPr="00AC5054">
        <w:rPr>
          <w:rFonts w:ascii="Calibri" w:hAnsi="Calibri"/>
          <w:b/>
        </w:rPr>
        <w:t>KAT</w:t>
      </w:r>
      <w:r w:rsidR="00FB1D98" w:rsidRPr="00AC5054">
        <w:rPr>
          <w:rFonts w:ascii="Calibri" w:hAnsi="Calibri"/>
          <w:b/>
        </w:rPr>
        <w:t>E</w:t>
      </w:r>
      <w:r w:rsidRPr="00AC5054">
        <w:rPr>
          <w:rFonts w:ascii="Calibri" w:hAnsi="Calibri"/>
          <w:b/>
        </w:rPr>
        <w:t>GORIJE</w:t>
      </w:r>
      <w:r>
        <w:rPr>
          <w:rFonts w:ascii="Calibri" w:hAnsi="Calibri"/>
        </w:rPr>
        <w:t xml:space="preserve"> (e</w:t>
      </w:r>
      <w:r w:rsidR="00FB1D98" w:rsidRPr="000D6DBD">
        <w:rPr>
          <w:rFonts w:ascii="Calibri" w:hAnsi="Calibri"/>
        </w:rPr>
        <w:t>kipo sestavljajo trije člani</w:t>
      </w:r>
      <w:r w:rsidR="00A80228" w:rsidRPr="006573C5">
        <w:rPr>
          <w:rFonts w:ascii="Calibri" w:hAnsi="Calibri"/>
          <w:color w:val="000000" w:themeColor="text1"/>
        </w:rPr>
        <w:t>*</w:t>
      </w:r>
      <w:r w:rsidRPr="001A752D">
        <w:rPr>
          <w:rFonts w:ascii="Calibri" w:hAnsi="Calibri"/>
        </w:rPr>
        <w:t>)</w:t>
      </w:r>
      <w:r w:rsidR="00FB1D98" w:rsidRPr="000D6DBD">
        <w:rPr>
          <w:rFonts w:ascii="Calibri" w:hAnsi="Calibri"/>
        </w:rPr>
        <w:t>:</w:t>
      </w:r>
    </w:p>
    <w:p w:rsidR="00FB1D98" w:rsidRPr="00FB41B0" w:rsidRDefault="00E310D3" w:rsidP="00017A23">
      <w:pPr>
        <w:pStyle w:val="Odstavekseznama"/>
        <w:numPr>
          <w:ilvl w:val="0"/>
          <w:numId w:val="2"/>
        </w:numPr>
        <w:rPr>
          <w:rFonts w:ascii="Calibri" w:hAnsi="Calibri"/>
        </w:rPr>
      </w:pPr>
      <w:r>
        <w:rPr>
          <w:rFonts w:ascii="Calibri" w:hAnsi="Calibri"/>
        </w:rPr>
        <w:t>K</w:t>
      </w:r>
      <w:r w:rsidR="00FB1D98">
        <w:rPr>
          <w:rFonts w:ascii="Calibri" w:hAnsi="Calibri"/>
        </w:rPr>
        <w:t>ategorija</w:t>
      </w:r>
      <w:r>
        <w:rPr>
          <w:rFonts w:ascii="Calibri" w:hAnsi="Calibri"/>
        </w:rPr>
        <w:t xml:space="preserve"> </w:t>
      </w:r>
      <w:r w:rsidR="00932A66">
        <w:rPr>
          <w:rFonts w:ascii="Calibri" w:hAnsi="Calibri"/>
        </w:rPr>
        <w:t>PIONIRJI</w:t>
      </w:r>
      <w:r w:rsidR="00FB1D98">
        <w:rPr>
          <w:rFonts w:ascii="Calibri" w:hAnsi="Calibri"/>
        </w:rPr>
        <w:t>: pionirke, pionirji ali mešano</w:t>
      </w:r>
      <w:r w:rsidR="00FB1D98" w:rsidRPr="00FB41B0">
        <w:rPr>
          <w:rFonts w:ascii="Calibri" w:hAnsi="Calibri"/>
        </w:rPr>
        <w:t xml:space="preserve"> - od 7 do</w:t>
      </w:r>
      <w:r>
        <w:rPr>
          <w:rFonts w:ascii="Calibri" w:hAnsi="Calibri"/>
        </w:rPr>
        <w:t xml:space="preserve"> </w:t>
      </w:r>
      <w:r w:rsidR="00EE146B">
        <w:rPr>
          <w:rFonts w:ascii="Calibri" w:hAnsi="Calibri"/>
        </w:rPr>
        <w:t>11 let; (letniki 200</w:t>
      </w:r>
      <w:r w:rsidR="00816323">
        <w:rPr>
          <w:rFonts w:ascii="Calibri" w:hAnsi="Calibri"/>
        </w:rPr>
        <w:t>5</w:t>
      </w:r>
      <w:r w:rsidR="00EE146B">
        <w:rPr>
          <w:rFonts w:ascii="Calibri" w:hAnsi="Calibri"/>
        </w:rPr>
        <w:t xml:space="preserve"> </w:t>
      </w:r>
      <w:r w:rsidR="00816323">
        <w:rPr>
          <w:rFonts w:ascii="Calibri" w:hAnsi="Calibri"/>
        </w:rPr>
        <w:t>–</w:t>
      </w:r>
      <w:r w:rsidR="00EE146B">
        <w:rPr>
          <w:rFonts w:ascii="Calibri" w:hAnsi="Calibri"/>
        </w:rPr>
        <w:t xml:space="preserve"> 200</w:t>
      </w:r>
      <w:r w:rsidR="00816323">
        <w:rPr>
          <w:rFonts w:ascii="Calibri" w:hAnsi="Calibri"/>
        </w:rPr>
        <w:t>9; GŠTD, 2013</w:t>
      </w:r>
      <w:r w:rsidR="00FB1D98" w:rsidRPr="00FB41B0">
        <w:rPr>
          <w:rFonts w:ascii="Calibri" w:hAnsi="Calibri"/>
        </w:rPr>
        <w:t>)</w:t>
      </w:r>
    </w:p>
    <w:p w:rsidR="00FB1D98" w:rsidRPr="00FB41B0" w:rsidRDefault="00E310D3" w:rsidP="00017A23">
      <w:pPr>
        <w:pStyle w:val="Odstavekseznama"/>
        <w:numPr>
          <w:ilvl w:val="0"/>
          <w:numId w:val="2"/>
        </w:numPr>
        <w:rPr>
          <w:rFonts w:ascii="Calibri" w:hAnsi="Calibri"/>
        </w:rPr>
      </w:pPr>
      <w:r>
        <w:rPr>
          <w:rFonts w:ascii="Calibri" w:hAnsi="Calibri"/>
        </w:rPr>
        <w:t>K</w:t>
      </w:r>
      <w:r w:rsidR="00FB1D98" w:rsidRPr="00FB41B0">
        <w:rPr>
          <w:rFonts w:ascii="Calibri" w:hAnsi="Calibri"/>
        </w:rPr>
        <w:t>ategorija</w:t>
      </w:r>
      <w:r>
        <w:rPr>
          <w:rFonts w:ascii="Calibri" w:hAnsi="Calibri"/>
        </w:rPr>
        <w:t xml:space="preserve"> </w:t>
      </w:r>
      <w:r w:rsidR="00EE146B">
        <w:rPr>
          <w:rFonts w:ascii="Calibri" w:hAnsi="Calibri"/>
        </w:rPr>
        <w:t>MLADINC</w:t>
      </w:r>
      <w:r w:rsidR="00AF00F9">
        <w:rPr>
          <w:rFonts w:ascii="Calibri" w:hAnsi="Calibri"/>
        </w:rPr>
        <w:t>I</w:t>
      </w:r>
      <w:r w:rsidR="00FB1D98">
        <w:rPr>
          <w:rFonts w:ascii="Calibri" w:hAnsi="Calibri"/>
        </w:rPr>
        <w:t xml:space="preserve">: </w:t>
      </w:r>
      <w:r w:rsidR="00EE146B">
        <w:rPr>
          <w:rFonts w:ascii="Calibri" w:hAnsi="Calibri"/>
        </w:rPr>
        <w:t>mladinke, mladinci</w:t>
      </w:r>
      <w:r w:rsidR="00FB1D98" w:rsidRPr="00FB41B0">
        <w:rPr>
          <w:rFonts w:ascii="Calibri" w:hAnsi="Calibri"/>
        </w:rPr>
        <w:t xml:space="preserve"> ali mešano </w:t>
      </w:r>
      <w:r w:rsidR="00EE146B">
        <w:rPr>
          <w:rFonts w:ascii="Calibri" w:hAnsi="Calibri"/>
        </w:rPr>
        <w:t xml:space="preserve">- od 12 do 16 let; (letniki </w:t>
      </w:r>
      <w:r w:rsidR="00816323">
        <w:rPr>
          <w:rFonts w:ascii="Calibri" w:hAnsi="Calibri"/>
        </w:rPr>
        <w:t xml:space="preserve">2000 </w:t>
      </w:r>
      <w:r w:rsidR="00EE146B">
        <w:rPr>
          <w:rFonts w:ascii="Calibri" w:hAnsi="Calibri"/>
        </w:rPr>
        <w:t>– 200</w:t>
      </w:r>
      <w:r w:rsidR="00816323">
        <w:rPr>
          <w:rFonts w:ascii="Calibri" w:hAnsi="Calibri"/>
        </w:rPr>
        <w:t>4; GŠTD, 2013</w:t>
      </w:r>
      <w:r w:rsidR="00FB1D98" w:rsidRPr="00FB41B0">
        <w:rPr>
          <w:rFonts w:ascii="Calibri" w:hAnsi="Calibri"/>
        </w:rPr>
        <w:t>)</w:t>
      </w:r>
    </w:p>
    <w:p w:rsidR="00FB1D98" w:rsidRDefault="00E310D3" w:rsidP="00017A23">
      <w:pPr>
        <w:pStyle w:val="Odstavekseznama"/>
        <w:numPr>
          <w:ilvl w:val="0"/>
          <w:numId w:val="2"/>
        </w:numPr>
        <w:rPr>
          <w:rFonts w:ascii="Calibri" w:hAnsi="Calibri"/>
        </w:rPr>
      </w:pPr>
      <w:r>
        <w:rPr>
          <w:rFonts w:ascii="Calibri" w:hAnsi="Calibri"/>
        </w:rPr>
        <w:t>K</w:t>
      </w:r>
      <w:r w:rsidR="00FB1D98" w:rsidRPr="00FB41B0">
        <w:rPr>
          <w:rFonts w:ascii="Calibri" w:hAnsi="Calibri"/>
        </w:rPr>
        <w:t>ategorija</w:t>
      </w:r>
      <w:r>
        <w:rPr>
          <w:rFonts w:ascii="Calibri" w:hAnsi="Calibri"/>
        </w:rPr>
        <w:t xml:space="preserve"> </w:t>
      </w:r>
      <w:r w:rsidR="00EE146B">
        <w:rPr>
          <w:rFonts w:ascii="Calibri" w:hAnsi="Calibri"/>
        </w:rPr>
        <w:t>GASILCI PRIPRAVNIKI</w:t>
      </w:r>
      <w:r w:rsidR="00FB1D98">
        <w:rPr>
          <w:rFonts w:ascii="Calibri" w:hAnsi="Calibri"/>
        </w:rPr>
        <w:t xml:space="preserve">: </w:t>
      </w:r>
      <w:r w:rsidR="00EE146B">
        <w:rPr>
          <w:rFonts w:ascii="Calibri" w:hAnsi="Calibri"/>
        </w:rPr>
        <w:t>gasilke pripravnice</w:t>
      </w:r>
      <w:r w:rsidR="00932A66">
        <w:rPr>
          <w:rFonts w:ascii="Calibri" w:hAnsi="Calibri"/>
        </w:rPr>
        <w:t xml:space="preserve">, </w:t>
      </w:r>
      <w:r w:rsidR="00EE146B">
        <w:rPr>
          <w:rFonts w:ascii="Calibri" w:hAnsi="Calibri"/>
        </w:rPr>
        <w:t xml:space="preserve"> gasilci pripravniki</w:t>
      </w:r>
      <w:r w:rsidR="00FB1D98">
        <w:rPr>
          <w:rFonts w:ascii="Calibri" w:hAnsi="Calibri"/>
        </w:rPr>
        <w:t xml:space="preserve"> ali mešano </w:t>
      </w:r>
      <w:r w:rsidR="00FB1D98" w:rsidRPr="00FB41B0">
        <w:rPr>
          <w:rFonts w:ascii="Calibri" w:hAnsi="Calibri"/>
        </w:rPr>
        <w:t>- od 16 do</w:t>
      </w:r>
      <w:r>
        <w:rPr>
          <w:rFonts w:ascii="Calibri" w:hAnsi="Calibri"/>
        </w:rPr>
        <w:t xml:space="preserve"> </w:t>
      </w:r>
      <w:r w:rsidR="00FB1D98" w:rsidRPr="00FB41B0">
        <w:rPr>
          <w:rFonts w:ascii="Calibri" w:hAnsi="Calibri"/>
        </w:rPr>
        <w:t>1</w:t>
      </w:r>
      <w:r w:rsidR="00EE146B">
        <w:rPr>
          <w:rFonts w:ascii="Calibri" w:hAnsi="Calibri"/>
        </w:rPr>
        <w:t>8</w:t>
      </w:r>
      <w:r w:rsidR="00816323">
        <w:rPr>
          <w:rFonts w:ascii="Calibri" w:hAnsi="Calibri"/>
        </w:rPr>
        <w:t xml:space="preserve"> let; (letniki 1998– 2000, GŠTD, 2013</w:t>
      </w:r>
      <w:r w:rsidR="00FB1D98" w:rsidRPr="00FB41B0">
        <w:rPr>
          <w:rFonts w:ascii="Calibri" w:hAnsi="Calibri"/>
        </w:rPr>
        <w:t>)</w:t>
      </w:r>
    </w:p>
    <w:p w:rsidR="001A752D" w:rsidRPr="00D27745" w:rsidRDefault="001A752D" w:rsidP="001A752D">
      <w:pPr>
        <w:rPr>
          <w:rFonts w:ascii="Calibri" w:hAnsi="Calibri"/>
          <w:sz w:val="10"/>
          <w:szCs w:val="10"/>
        </w:rPr>
      </w:pPr>
    </w:p>
    <w:p w:rsidR="001A752D" w:rsidRPr="001A752D" w:rsidRDefault="001A752D" w:rsidP="001A752D">
      <w:pPr>
        <w:rPr>
          <w:rFonts w:ascii="Calibri" w:hAnsi="Calibri"/>
        </w:rPr>
      </w:pPr>
      <w:r w:rsidRPr="001A752D">
        <w:rPr>
          <w:rFonts w:ascii="Calibri" w:hAnsi="Calibri"/>
        </w:rPr>
        <w:t xml:space="preserve">Tekmovalci letnika </w:t>
      </w:r>
      <w:r w:rsidR="004B12F6">
        <w:rPr>
          <w:rFonts w:ascii="Calibri" w:hAnsi="Calibri"/>
        </w:rPr>
        <w:t>2000</w:t>
      </w:r>
      <w:r w:rsidRPr="001A752D">
        <w:rPr>
          <w:rFonts w:ascii="Calibri" w:hAnsi="Calibri"/>
        </w:rPr>
        <w:t xml:space="preserve"> (16 let) lahko tekmujejo v kategoriji mladincev ali gasilcev pripravnikov. </w:t>
      </w:r>
    </w:p>
    <w:p w:rsidR="005E6256" w:rsidRPr="00D477F6" w:rsidRDefault="005E6256" w:rsidP="005E6256">
      <w:pPr>
        <w:ind w:left="360"/>
        <w:rPr>
          <w:rFonts w:ascii="Calibri" w:hAnsi="Calibri"/>
          <w:sz w:val="16"/>
          <w:szCs w:val="16"/>
        </w:rPr>
      </w:pPr>
    </w:p>
    <w:p w:rsidR="00FB1D98" w:rsidRPr="006573C5" w:rsidRDefault="00A80228" w:rsidP="000D6DBD">
      <w:pPr>
        <w:rPr>
          <w:rFonts w:ascii="Calibri" w:hAnsi="Calibri"/>
          <w:color w:val="000000" w:themeColor="text1"/>
        </w:rPr>
      </w:pPr>
      <w:r w:rsidRPr="006573C5">
        <w:rPr>
          <w:rFonts w:ascii="Calibri" w:hAnsi="Calibri"/>
          <w:color w:val="000000" w:themeColor="text1"/>
        </w:rPr>
        <w:t>*V ekipi treh, je lahko samo eden od tekmovalcev mlajši od razpisane starosti za posamezno kategorijo!</w:t>
      </w:r>
    </w:p>
    <w:p w:rsidR="005E6256" w:rsidRPr="00E16A41" w:rsidRDefault="005E6256" w:rsidP="000D6DBD">
      <w:pPr>
        <w:rPr>
          <w:rFonts w:ascii="Calibri" w:hAnsi="Calibri"/>
          <w:sz w:val="16"/>
          <w:szCs w:val="16"/>
        </w:rPr>
      </w:pPr>
    </w:p>
    <w:p w:rsidR="00D155DF" w:rsidRDefault="00D155DF">
      <w:pPr>
        <w:rPr>
          <w:rFonts w:ascii="Calibri" w:hAnsi="Calibri"/>
          <w:caps/>
        </w:rPr>
      </w:pPr>
    </w:p>
    <w:p w:rsidR="00AC5054" w:rsidRDefault="00816323">
      <w:pPr>
        <w:rPr>
          <w:rFonts w:ascii="Calibri" w:hAnsi="Calibri"/>
          <w:b/>
          <w:caps/>
        </w:rPr>
      </w:pPr>
      <w:r>
        <w:rPr>
          <w:rFonts w:ascii="Calibri" w:hAnsi="Calibri"/>
          <w:caps/>
        </w:rPr>
        <w:t>V</w:t>
      </w:r>
      <w:r>
        <w:rPr>
          <w:rFonts w:ascii="Calibri" w:hAnsi="Calibri"/>
        </w:rPr>
        <w:t xml:space="preserve">saka ekipa mora imeti tudi svojega mentorja, ki je odgovoren za ekipo in jo spremlja po tekmovalnem prostoru. Če ekipa nima svojega mentorja je diskvalificirana. Posamezen mentor </w:t>
      </w:r>
      <w:r w:rsidRPr="00816323">
        <w:rPr>
          <w:rFonts w:ascii="Calibri" w:hAnsi="Calibri"/>
          <w:b/>
        </w:rPr>
        <w:t>NE</w:t>
      </w:r>
      <w:r>
        <w:rPr>
          <w:rFonts w:ascii="Calibri" w:hAnsi="Calibri"/>
        </w:rPr>
        <w:t xml:space="preserve"> more biti mentor dvema ali več ekipam, ampak samo eni ekipi.</w:t>
      </w:r>
      <w:r w:rsidR="00AC5054">
        <w:rPr>
          <w:rFonts w:ascii="Calibri" w:hAnsi="Calibri"/>
          <w:b/>
          <w:caps/>
        </w:rPr>
        <w:br w:type="page"/>
      </w:r>
    </w:p>
    <w:p w:rsidR="00FB1D98" w:rsidRDefault="00FB1D98" w:rsidP="000D6DBD">
      <w:pPr>
        <w:rPr>
          <w:rFonts w:ascii="Calibri" w:hAnsi="Calibri"/>
          <w:b/>
          <w:caps/>
        </w:rPr>
      </w:pPr>
      <w:r w:rsidRPr="000D6DBD">
        <w:rPr>
          <w:rFonts w:ascii="Calibri" w:hAnsi="Calibri"/>
          <w:b/>
          <w:caps/>
        </w:rPr>
        <w:lastRenderedPageBreak/>
        <w:t>Tekmovalne discipline</w:t>
      </w:r>
      <w:r>
        <w:rPr>
          <w:rFonts w:ascii="Calibri" w:hAnsi="Calibri"/>
          <w:b/>
          <w:caps/>
        </w:rPr>
        <w:t>:</w:t>
      </w:r>
    </w:p>
    <w:p w:rsidR="005E6256" w:rsidRPr="00D27745" w:rsidRDefault="005E6256" w:rsidP="000D6DBD">
      <w:pPr>
        <w:rPr>
          <w:rFonts w:ascii="Calibri" w:hAnsi="Calibri"/>
          <w:b/>
          <w:caps/>
          <w:sz w:val="10"/>
          <w:szCs w:val="10"/>
        </w:rPr>
      </w:pPr>
    </w:p>
    <w:p w:rsidR="00FB1D98" w:rsidRPr="00E16A41" w:rsidRDefault="00FB1D98" w:rsidP="000D6DBD">
      <w:pPr>
        <w:rPr>
          <w:rFonts w:ascii="Calibri" w:hAnsi="Calibri"/>
          <w:sz w:val="8"/>
          <w:szCs w:val="8"/>
        </w:rPr>
      </w:pPr>
    </w:p>
    <w:p w:rsidR="00D155DF" w:rsidRPr="00D155DF" w:rsidRDefault="00D155DF" w:rsidP="00D155DF">
      <w:pPr>
        <w:jc w:val="both"/>
        <w:rPr>
          <w:rFonts w:asciiTheme="minorHAnsi" w:hAnsiTheme="minorHAnsi"/>
          <w:sz w:val="20"/>
          <w:szCs w:val="20"/>
        </w:rPr>
      </w:pPr>
      <w:r w:rsidRPr="00D155DF">
        <w:rPr>
          <w:rFonts w:asciiTheme="minorHAnsi" w:hAnsiTheme="minorHAnsi"/>
          <w:b/>
        </w:rPr>
        <w:t>PIONIRJI</w:t>
      </w:r>
    </w:p>
    <w:tbl>
      <w:tblPr>
        <w:tblW w:w="5169"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6"/>
        <w:gridCol w:w="3003"/>
        <w:gridCol w:w="6774"/>
      </w:tblGrid>
      <w:tr w:rsidR="00D155DF" w:rsidRPr="00D155DF" w:rsidTr="00627B03">
        <w:tc>
          <w:tcPr>
            <w:tcW w:w="269"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Št.</w:t>
            </w:r>
          </w:p>
        </w:tc>
        <w:tc>
          <w:tcPr>
            <w:tcW w:w="1453"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Tema</w:t>
            </w:r>
          </w:p>
        </w:tc>
        <w:tc>
          <w:tcPr>
            <w:tcW w:w="3277"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Snov</w:t>
            </w:r>
          </w:p>
        </w:tc>
      </w:tr>
      <w:tr w:rsidR="00D155DF" w:rsidRPr="00D155DF" w:rsidTr="00627B03">
        <w:tc>
          <w:tcPr>
            <w:tcW w:w="269" w:type="pct"/>
            <w:tcBorders>
              <w:top w:val="double" w:sz="6" w:space="0" w:color="auto"/>
              <w:left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1</w:t>
            </w:r>
          </w:p>
        </w:tc>
        <w:tc>
          <w:tcPr>
            <w:tcW w:w="1453" w:type="pct"/>
            <w:tcBorders>
              <w:top w:val="double" w:sz="6" w:space="0" w:color="auto"/>
              <w:left w:val="single" w:sz="8" w:space="0" w:color="000000"/>
              <w:bottom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Drži – ne drži</w:t>
            </w:r>
            <w:r w:rsidRPr="00D155DF">
              <w:rPr>
                <w:rFonts w:asciiTheme="minorHAnsi" w:hAnsiTheme="minorHAnsi"/>
                <w:sz w:val="20"/>
                <w:szCs w:val="22"/>
              </w:rPr>
              <w:t>*</w:t>
            </w:r>
          </w:p>
        </w:tc>
        <w:tc>
          <w:tcPr>
            <w:tcW w:w="3277" w:type="pct"/>
            <w:tcBorders>
              <w:top w:val="double" w:sz="6" w:space="0" w:color="auto"/>
              <w:bottom w:val="single" w:sz="8" w:space="0" w:color="000000"/>
              <w:right w:val="single" w:sz="8" w:space="0" w:color="000000"/>
            </w:tcBorders>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Gradivo »veš – ne veš« za pionirje</w:t>
            </w:r>
          </w:p>
        </w:tc>
      </w:tr>
      <w:tr w:rsidR="00D155DF" w:rsidRPr="00D155DF" w:rsidTr="00627B03">
        <w:tc>
          <w:tcPr>
            <w:tcW w:w="269" w:type="pct"/>
            <w:tcBorders>
              <w:top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2</w:t>
            </w:r>
          </w:p>
        </w:tc>
        <w:tc>
          <w:tcPr>
            <w:tcW w:w="1453" w:type="pct"/>
            <w:tcBorders>
              <w:left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Prva pomoč</w:t>
            </w:r>
            <w:r w:rsidRPr="00D155DF">
              <w:rPr>
                <w:rFonts w:asciiTheme="minorHAnsi" w:hAnsiTheme="minorHAnsi"/>
                <w:sz w:val="20"/>
                <w:szCs w:val="22"/>
              </w:rPr>
              <w:t>*</w:t>
            </w:r>
          </w:p>
        </w:tc>
        <w:tc>
          <w:tcPr>
            <w:tcW w:w="3277" w:type="pct"/>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Izbor vprašanj iz prve pomoči</w:t>
            </w:r>
          </w:p>
        </w:tc>
      </w:tr>
      <w:tr w:rsidR="00D155DF" w:rsidRPr="00D155DF" w:rsidTr="00627B03">
        <w:tc>
          <w:tcPr>
            <w:tcW w:w="269" w:type="pct"/>
            <w:tcBorders>
              <w:top w:val="single" w:sz="8" w:space="0" w:color="000000"/>
              <w:left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3</w:t>
            </w:r>
          </w:p>
        </w:tc>
        <w:tc>
          <w:tcPr>
            <w:tcW w:w="1453" w:type="pct"/>
            <w:tcBorders>
              <w:top w:val="single" w:sz="8" w:space="0" w:color="000000"/>
              <w:left w:val="single" w:sz="8" w:space="0" w:color="000000"/>
              <w:bottom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Požarna preventiva</w:t>
            </w:r>
            <w:r w:rsidRPr="00D155DF">
              <w:rPr>
                <w:rFonts w:asciiTheme="minorHAnsi" w:hAnsiTheme="minorHAnsi"/>
                <w:sz w:val="20"/>
                <w:szCs w:val="22"/>
              </w:rPr>
              <w:t>*</w:t>
            </w:r>
          </w:p>
        </w:tc>
        <w:tc>
          <w:tcPr>
            <w:tcW w:w="3277" w:type="pct"/>
            <w:tcBorders>
              <w:top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 Gradivo »veš – ne veš« za pionirje</w:t>
            </w:r>
          </w:p>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 Oznake za veščine pionirjev in mladincev</w:t>
            </w:r>
          </w:p>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 Izbor vprašanj iz zgodovine gasilstva za pionirje</w:t>
            </w:r>
          </w:p>
        </w:tc>
      </w:tr>
      <w:tr w:rsidR="00D155DF" w:rsidRPr="00D155DF" w:rsidTr="00627B03">
        <w:tc>
          <w:tcPr>
            <w:tcW w:w="269" w:type="pct"/>
            <w:tcBorders>
              <w:top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4</w:t>
            </w:r>
          </w:p>
        </w:tc>
        <w:tc>
          <w:tcPr>
            <w:tcW w:w="1453" w:type="pct"/>
            <w:tcBorders>
              <w:left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Gasilska znanja od 5 proti 0</w:t>
            </w:r>
          </w:p>
        </w:tc>
        <w:tc>
          <w:tcPr>
            <w:tcW w:w="3277" w:type="pct"/>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1. TEMA: Vse gasilske tekmovalne discipline za pionirje</w:t>
            </w:r>
          </w:p>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2. TEMA: Splošno – predmeti, orodja in pojmi v gasilstvu</w:t>
            </w:r>
          </w:p>
        </w:tc>
      </w:tr>
      <w:tr w:rsidR="00D155DF" w:rsidRPr="00D155DF" w:rsidTr="00627B03">
        <w:tc>
          <w:tcPr>
            <w:tcW w:w="269" w:type="pct"/>
            <w:tcBorders>
              <w:top w:val="single" w:sz="8" w:space="0" w:color="000000"/>
              <w:left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5</w:t>
            </w:r>
          </w:p>
        </w:tc>
        <w:tc>
          <w:tcPr>
            <w:tcW w:w="1453" w:type="pct"/>
            <w:tcBorders>
              <w:top w:val="single" w:sz="8" w:space="0" w:color="000000"/>
              <w:left w:val="single" w:sz="8" w:space="0" w:color="000000"/>
              <w:bottom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Štafetno vezanje vozlov</w:t>
            </w:r>
          </w:p>
        </w:tc>
        <w:tc>
          <w:tcPr>
            <w:tcW w:w="3277" w:type="pct"/>
            <w:tcBorders>
              <w:top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Jamborski, tkalski in tesarski vozel</w:t>
            </w:r>
          </w:p>
        </w:tc>
      </w:tr>
      <w:tr w:rsidR="00D155DF" w:rsidRPr="00D155DF" w:rsidTr="00627B03">
        <w:tc>
          <w:tcPr>
            <w:tcW w:w="269" w:type="pct"/>
            <w:tcBorders>
              <w:top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6</w:t>
            </w:r>
          </w:p>
        </w:tc>
        <w:tc>
          <w:tcPr>
            <w:tcW w:w="1453" w:type="pct"/>
            <w:tcBorders>
              <w:left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Gasilska spretnost</w:t>
            </w:r>
          </w:p>
        </w:tc>
        <w:tc>
          <w:tcPr>
            <w:tcW w:w="3277" w:type="pct"/>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Štafetno izvajanje vaj</w:t>
            </w:r>
          </w:p>
        </w:tc>
      </w:tr>
    </w:tbl>
    <w:p w:rsidR="00D155DF" w:rsidRPr="00D155DF" w:rsidRDefault="00D155DF" w:rsidP="00D155DF">
      <w:pPr>
        <w:jc w:val="both"/>
        <w:rPr>
          <w:rFonts w:asciiTheme="minorHAnsi" w:hAnsiTheme="minorHAnsi"/>
          <w:sz w:val="20"/>
        </w:rPr>
      </w:pPr>
      <w:r w:rsidRPr="00D155DF">
        <w:rPr>
          <w:rFonts w:asciiTheme="minorHAnsi" w:hAnsiTheme="minorHAnsi"/>
          <w:sz w:val="20"/>
        </w:rPr>
        <w:t>* za pionirje so vsa vprašanja in odgovori zapisani z velikimi tiskanimi črkami</w:t>
      </w:r>
    </w:p>
    <w:p w:rsidR="00D155DF" w:rsidRPr="00D155DF" w:rsidRDefault="00D155DF" w:rsidP="00D155DF">
      <w:pPr>
        <w:jc w:val="both"/>
        <w:rPr>
          <w:rFonts w:asciiTheme="minorHAnsi" w:hAnsiTheme="minorHAnsi"/>
          <w:sz w:val="20"/>
          <w:szCs w:val="20"/>
        </w:rPr>
      </w:pPr>
    </w:p>
    <w:p w:rsidR="00D155DF" w:rsidRPr="00D155DF" w:rsidRDefault="00D155DF" w:rsidP="00D155DF">
      <w:pPr>
        <w:jc w:val="both"/>
        <w:rPr>
          <w:rFonts w:asciiTheme="minorHAnsi" w:hAnsiTheme="minorHAnsi"/>
          <w:b/>
        </w:rPr>
      </w:pPr>
      <w:r w:rsidRPr="00D155DF">
        <w:rPr>
          <w:rFonts w:asciiTheme="minorHAnsi" w:hAnsiTheme="minorHAnsi"/>
          <w:b/>
        </w:rPr>
        <w:t>MLADINCI</w:t>
      </w:r>
    </w:p>
    <w:tbl>
      <w:tblPr>
        <w:tblW w:w="5169"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8"/>
        <w:gridCol w:w="3003"/>
        <w:gridCol w:w="6772"/>
      </w:tblGrid>
      <w:tr w:rsidR="00D155DF" w:rsidRPr="00D155DF" w:rsidTr="00627B03">
        <w:tc>
          <w:tcPr>
            <w:tcW w:w="270"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Št.</w:t>
            </w:r>
          </w:p>
        </w:tc>
        <w:tc>
          <w:tcPr>
            <w:tcW w:w="1453"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Tema</w:t>
            </w:r>
          </w:p>
        </w:tc>
        <w:tc>
          <w:tcPr>
            <w:tcW w:w="3277"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Snov</w:t>
            </w:r>
          </w:p>
        </w:tc>
      </w:tr>
      <w:tr w:rsidR="00D155DF" w:rsidRPr="00D155DF" w:rsidTr="00627B03">
        <w:tc>
          <w:tcPr>
            <w:tcW w:w="270" w:type="pct"/>
            <w:tcBorders>
              <w:top w:val="double" w:sz="6" w:space="0" w:color="auto"/>
              <w:left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1</w:t>
            </w:r>
          </w:p>
        </w:tc>
        <w:tc>
          <w:tcPr>
            <w:tcW w:w="1453" w:type="pct"/>
            <w:tcBorders>
              <w:top w:val="double" w:sz="6" w:space="0" w:color="auto"/>
              <w:left w:val="single" w:sz="8" w:space="0" w:color="000000"/>
              <w:bottom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Drži – ne drži</w:t>
            </w:r>
          </w:p>
        </w:tc>
        <w:tc>
          <w:tcPr>
            <w:tcW w:w="3277" w:type="pct"/>
            <w:tcBorders>
              <w:top w:val="double" w:sz="6" w:space="0" w:color="auto"/>
              <w:bottom w:val="single" w:sz="8" w:space="0" w:color="000000"/>
              <w:right w:val="single" w:sz="8" w:space="0" w:color="000000"/>
            </w:tcBorders>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Gradivo »veš – ne veš« za mladince</w:t>
            </w:r>
          </w:p>
        </w:tc>
      </w:tr>
      <w:tr w:rsidR="00D155DF" w:rsidRPr="00D155DF" w:rsidTr="00627B03">
        <w:tc>
          <w:tcPr>
            <w:tcW w:w="270" w:type="pct"/>
            <w:tcBorders>
              <w:top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2</w:t>
            </w:r>
          </w:p>
        </w:tc>
        <w:tc>
          <w:tcPr>
            <w:tcW w:w="1453" w:type="pct"/>
            <w:tcBorders>
              <w:left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Prva pomoč</w:t>
            </w:r>
          </w:p>
        </w:tc>
        <w:tc>
          <w:tcPr>
            <w:tcW w:w="3277" w:type="pct"/>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Osnove prve pomoči</w:t>
            </w:r>
          </w:p>
        </w:tc>
      </w:tr>
      <w:tr w:rsidR="00D155DF" w:rsidRPr="00D155DF" w:rsidTr="00627B03">
        <w:tc>
          <w:tcPr>
            <w:tcW w:w="270" w:type="pct"/>
            <w:tcBorders>
              <w:top w:val="single" w:sz="8" w:space="0" w:color="000000"/>
              <w:left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3</w:t>
            </w:r>
          </w:p>
        </w:tc>
        <w:tc>
          <w:tcPr>
            <w:tcW w:w="1453" w:type="pct"/>
            <w:tcBorders>
              <w:top w:val="single" w:sz="8" w:space="0" w:color="000000"/>
              <w:left w:val="single" w:sz="8" w:space="0" w:color="000000"/>
              <w:bottom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Požarna preventiva</w:t>
            </w:r>
          </w:p>
        </w:tc>
        <w:tc>
          <w:tcPr>
            <w:tcW w:w="3277" w:type="pct"/>
            <w:tcBorders>
              <w:top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 Gradivo »veš – ne veš« za mladince</w:t>
            </w:r>
          </w:p>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 Oznake za veščine pionirjev in mladincev, čini in oznake pionirjev in mladincev, funkcijske oznake v PGD in GZ</w:t>
            </w:r>
          </w:p>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 Izbor vprašanj iz zgodovine gasilstva za mladince</w:t>
            </w:r>
          </w:p>
        </w:tc>
      </w:tr>
      <w:tr w:rsidR="00D155DF" w:rsidRPr="00D155DF" w:rsidTr="00627B03">
        <w:tc>
          <w:tcPr>
            <w:tcW w:w="270" w:type="pct"/>
            <w:tcBorders>
              <w:top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4</w:t>
            </w:r>
          </w:p>
        </w:tc>
        <w:tc>
          <w:tcPr>
            <w:tcW w:w="1453" w:type="pct"/>
            <w:tcBorders>
              <w:left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Gasilska znanja od 5 proti 0</w:t>
            </w:r>
          </w:p>
        </w:tc>
        <w:tc>
          <w:tcPr>
            <w:tcW w:w="3277" w:type="pct"/>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1. TEMA: Vse gasilske tekmovalne discipline za mladince</w:t>
            </w:r>
          </w:p>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2. TEMA: Splošno – predmeti, orodja in pojmi v gasilstvu</w:t>
            </w:r>
          </w:p>
        </w:tc>
      </w:tr>
      <w:tr w:rsidR="00D155DF" w:rsidRPr="00D155DF" w:rsidTr="00627B03">
        <w:tc>
          <w:tcPr>
            <w:tcW w:w="270" w:type="pct"/>
            <w:tcBorders>
              <w:top w:val="single" w:sz="8" w:space="0" w:color="000000"/>
              <w:left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5</w:t>
            </w:r>
          </w:p>
        </w:tc>
        <w:tc>
          <w:tcPr>
            <w:tcW w:w="1453" w:type="pct"/>
            <w:tcBorders>
              <w:top w:val="single" w:sz="8" w:space="0" w:color="000000"/>
              <w:left w:val="single" w:sz="8" w:space="0" w:color="000000"/>
              <w:bottom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Štafetno vezanje vozlov</w:t>
            </w:r>
          </w:p>
        </w:tc>
        <w:tc>
          <w:tcPr>
            <w:tcW w:w="3277" w:type="pct"/>
            <w:tcBorders>
              <w:top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Jamborski, tkalski in tesarski vozel</w:t>
            </w:r>
          </w:p>
        </w:tc>
      </w:tr>
      <w:tr w:rsidR="00D155DF" w:rsidRPr="00D155DF" w:rsidTr="00627B03">
        <w:tc>
          <w:tcPr>
            <w:tcW w:w="270" w:type="pct"/>
            <w:tcBorders>
              <w:top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6</w:t>
            </w:r>
          </w:p>
        </w:tc>
        <w:tc>
          <w:tcPr>
            <w:tcW w:w="1453" w:type="pct"/>
            <w:tcBorders>
              <w:left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Gasilska spretnost</w:t>
            </w:r>
          </w:p>
        </w:tc>
        <w:tc>
          <w:tcPr>
            <w:tcW w:w="3277" w:type="pct"/>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Štafetno izvajanje vaj</w:t>
            </w:r>
          </w:p>
        </w:tc>
      </w:tr>
    </w:tbl>
    <w:p w:rsidR="00D155DF" w:rsidRPr="00D155DF" w:rsidRDefault="00D155DF" w:rsidP="00D155DF">
      <w:pPr>
        <w:jc w:val="both"/>
        <w:rPr>
          <w:rFonts w:asciiTheme="minorHAnsi" w:hAnsiTheme="minorHAnsi"/>
          <w:b/>
          <w:sz w:val="20"/>
          <w:szCs w:val="20"/>
          <w:u w:val="single"/>
        </w:rPr>
      </w:pPr>
    </w:p>
    <w:p w:rsidR="00D155DF" w:rsidRPr="00D155DF" w:rsidRDefault="00D155DF" w:rsidP="00D155DF">
      <w:pPr>
        <w:jc w:val="both"/>
        <w:rPr>
          <w:rFonts w:asciiTheme="minorHAnsi" w:hAnsiTheme="minorHAnsi"/>
          <w:b/>
        </w:rPr>
      </w:pPr>
      <w:r w:rsidRPr="00D155DF">
        <w:rPr>
          <w:rFonts w:asciiTheme="minorHAnsi" w:hAnsiTheme="minorHAnsi"/>
          <w:b/>
        </w:rPr>
        <w:t>GASILCI PRIPRAVNIKI</w:t>
      </w:r>
    </w:p>
    <w:tbl>
      <w:tblPr>
        <w:tblW w:w="5169"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8"/>
        <w:gridCol w:w="3003"/>
        <w:gridCol w:w="6772"/>
      </w:tblGrid>
      <w:tr w:rsidR="00D155DF" w:rsidRPr="00D155DF" w:rsidTr="00627B03">
        <w:tc>
          <w:tcPr>
            <w:tcW w:w="270"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Št.</w:t>
            </w:r>
          </w:p>
        </w:tc>
        <w:tc>
          <w:tcPr>
            <w:tcW w:w="1453"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Tema</w:t>
            </w:r>
          </w:p>
        </w:tc>
        <w:tc>
          <w:tcPr>
            <w:tcW w:w="3277"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Snov</w:t>
            </w:r>
          </w:p>
        </w:tc>
      </w:tr>
      <w:tr w:rsidR="00D155DF" w:rsidRPr="00D155DF" w:rsidTr="00627B03">
        <w:tc>
          <w:tcPr>
            <w:tcW w:w="270" w:type="pct"/>
            <w:tcBorders>
              <w:top w:val="double" w:sz="6" w:space="0" w:color="auto"/>
              <w:left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1</w:t>
            </w:r>
          </w:p>
        </w:tc>
        <w:tc>
          <w:tcPr>
            <w:tcW w:w="1453" w:type="pct"/>
            <w:tcBorders>
              <w:top w:val="double" w:sz="6" w:space="0" w:color="auto"/>
              <w:left w:val="single" w:sz="8" w:space="0" w:color="000000"/>
              <w:bottom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Drži – ne drži</w:t>
            </w:r>
          </w:p>
        </w:tc>
        <w:tc>
          <w:tcPr>
            <w:tcW w:w="3277" w:type="pct"/>
            <w:tcBorders>
              <w:top w:val="double" w:sz="6" w:space="0" w:color="auto"/>
              <w:bottom w:val="single" w:sz="8" w:space="0" w:color="000000"/>
              <w:right w:val="single" w:sz="8" w:space="0" w:color="000000"/>
            </w:tcBorders>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Gradivo »veš – ne veš« za gasilce pripravnike</w:t>
            </w:r>
          </w:p>
        </w:tc>
      </w:tr>
      <w:tr w:rsidR="00D155DF" w:rsidRPr="00D155DF" w:rsidTr="00627B03">
        <w:tc>
          <w:tcPr>
            <w:tcW w:w="270" w:type="pct"/>
            <w:tcBorders>
              <w:top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2</w:t>
            </w:r>
          </w:p>
        </w:tc>
        <w:tc>
          <w:tcPr>
            <w:tcW w:w="1453" w:type="pct"/>
            <w:tcBorders>
              <w:left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Prva pomoč</w:t>
            </w:r>
          </w:p>
        </w:tc>
        <w:tc>
          <w:tcPr>
            <w:tcW w:w="3277" w:type="pct"/>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Osnove prve pomoči</w:t>
            </w:r>
          </w:p>
        </w:tc>
      </w:tr>
      <w:tr w:rsidR="00D155DF" w:rsidRPr="00D155DF" w:rsidTr="00627B03">
        <w:tc>
          <w:tcPr>
            <w:tcW w:w="270" w:type="pct"/>
            <w:tcBorders>
              <w:top w:val="single" w:sz="8" w:space="0" w:color="000000"/>
              <w:left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3</w:t>
            </w:r>
          </w:p>
        </w:tc>
        <w:tc>
          <w:tcPr>
            <w:tcW w:w="1453" w:type="pct"/>
            <w:tcBorders>
              <w:top w:val="single" w:sz="8" w:space="0" w:color="000000"/>
              <w:left w:val="single" w:sz="8" w:space="0" w:color="000000"/>
              <w:bottom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Požarna preventiva</w:t>
            </w:r>
          </w:p>
        </w:tc>
        <w:tc>
          <w:tcPr>
            <w:tcW w:w="3277" w:type="pct"/>
            <w:tcBorders>
              <w:top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 Gradivo »veš – ne veš« za gasilce pripravnike</w:t>
            </w:r>
          </w:p>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 Čini, funkcijske oznake in specialnosti gasilcev</w:t>
            </w:r>
          </w:p>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 Izbor vprašanj iz zgodovine gasilstva za gasilce pripravnike</w:t>
            </w:r>
          </w:p>
        </w:tc>
      </w:tr>
      <w:tr w:rsidR="00D155DF" w:rsidRPr="00D155DF" w:rsidTr="00627B03">
        <w:tc>
          <w:tcPr>
            <w:tcW w:w="270" w:type="pct"/>
            <w:tcBorders>
              <w:top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4</w:t>
            </w:r>
          </w:p>
        </w:tc>
        <w:tc>
          <w:tcPr>
            <w:tcW w:w="1453" w:type="pct"/>
            <w:tcBorders>
              <w:left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Gasilska znanja od 5 proti 0</w:t>
            </w:r>
          </w:p>
        </w:tc>
        <w:tc>
          <w:tcPr>
            <w:tcW w:w="3277" w:type="pct"/>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1. TEMA: Vse gasilske tekmovalne discipline za člane</w:t>
            </w:r>
          </w:p>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2. TEMA: Splošno – predmeti, orodja in pojmi v gasilstvu, vozila in oprema</w:t>
            </w:r>
          </w:p>
        </w:tc>
      </w:tr>
      <w:tr w:rsidR="00D155DF" w:rsidRPr="00D155DF" w:rsidTr="00627B03">
        <w:tc>
          <w:tcPr>
            <w:tcW w:w="270" w:type="pct"/>
            <w:tcBorders>
              <w:top w:val="single" w:sz="8" w:space="0" w:color="000000"/>
              <w:left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5</w:t>
            </w:r>
          </w:p>
        </w:tc>
        <w:tc>
          <w:tcPr>
            <w:tcW w:w="1453" w:type="pct"/>
            <w:tcBorders>
              <w:top w:val="single" w:sz="8" w:space="0" w:color="000000"/>
              <w:left w:val="single" w:sz="8" w:space="0" w:color="000000"/>
              <w:bottom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Štafetne navezave orodij</w:t>
            </w:r>
          </w:p>
        </w:tc>
        <w:tc>
          <w:tcPr>
            <w:tcW w:w="3277" w:type="pct"/>
            <w:tcBorders>
              <w:top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Navezava gasilske sekirice, navezava cevi z ročnikom brez zasuna in navezava cevi z ročnikom z zasunom</w:t>
            </w:r>
          </w:p>
        </w:tc>
      </w:tr>
      <w:tr w:rsidR="00D155DF" w:rsidRPr="00D155DF" w:rsidTr="00627B03">
        <w:tc>
          <w:tcPr>
            <w:tcW w:w="270" w:type="pct"/>
            <w:tcBorders>
              <w:top w:val="single" w:sz="8" w:space="0" w:color="000000"/>
              <w:bottom w:val="single" w:sz="8" w:space="0" w:color="000000"/>
              <w:right w:val="single" w:sz="8" w:space="0" w:color="000000"/>
            </w:tcBorders>
            <w:vAlign w:val="center"/>
          </w:tcPr>
          <w:p w:rsidR="00D155DF" w:rsidRPr="00D155DF" w:rsidRDefault="00D155DF" w:rsidP="00627B03">
            <w:pPr>
              <w:jc w:val="both"/>
              <w:rPr>
                <w:rFonts w:asciiTheme="minorHAnsi" w:hAnsiTheme="minorHAnsi"/>
                <w:b/>
                <w:bCs/>
                <w:sz w:val="20"/>
                <w:szCs w:val="22"/>
              </w:rPr>
            </w:pPr>
            <w:r w:rsidRPr="00D155DF">
              <w:rPr>
                <w:rFonts w:asciiTheme="minorHAnsi" w:hAnsiTheme="minorHAnsi"/>
                <w:b/>
                <w:bCs/>
                <w:sz w:val="20"/>
                <w:szCs w:val="22"/>
              </w:rPr>
              <w:t>6</w:t>
            </w:r>
          </w:p>
        </w:tc>
        <w:tc>
          <w:tcPr>
            <w:tcW w:w="1453" w:type="pct"/>
            <w:tcBorders>
              <w:left w:val="single" w:sz="8" w:space="0" w:color="000000"/>
            </w:tcBorders>
            <w:vAlign w:val="center"/>
          </w:tcPr>
          <w:p w:rsidR="00D155DF" w:rsidRPr="00D155DF" w:rsidRDefault="00D155DF" w:rsidP="00627B03">
            <w:pPr>
              <w:jc w:val="both"/>
              <w:rPr>
                <w:rFonts w:asciiTheme="minorHAnsi" w:hAnsiTheme="minorHAnsi"/>
                <w:b/>
                <w:sz w:val="20"/>
                <w:szCs w:val="22"/>
              </w:rPr>
            </w:pPr>
            <w:r w:rsidRPr="00D155DF">
              <w:rPr>
                <w:rFonts w:asciiTheme="minorHAnsi" w:hAnsiTheme="minorHAnsi"/>
                <w:b/>
                <w:sz w:val="20"/>
                <w:szCs w:val="22"/>
              </w:rPr>
              <w:t>Gasilska spretnost</w:t>
            </w:r>
          </w:p>
        </w:tc>
        <w:tc>
          <w:tcPr>
            <w:tcW w:w="3277" w:type="pct"/>
          </w:tcPr>
          <w:p w:rsidR="00D155DF" w:rsidRPr="00D155DF" w:rsidRDefault="00D155DF" w:rsidP="00627B03">
            <w:pPr>
              <w:jc w:val="both"/>
              <w:rPr>
                <w:rFonts w:asciiTheme="minorHAnsi" w:hAnsiTheme="minorHAnsi"/>
                <w:sz w:val="20"/>
                <w:szCs w:val="22"/>
              </w:rPr>
            </w:pPr>
            <w:r w:rsidRPr="00D155DF">
              <w:rPr>
                <w:rFonts w:asciiTheme="minorHAnsi" w:hAnsiTheme="minorHAnsi"/>
                <w:sz w:val="20"/>
                <w:szCs w:val="22"/>
              </w:rPr>
              <w:t>Štafetno izvajanje vaj</w:t>
            </w:r>
          </w:p>
        </w:tc>
      </w:tr>
    </w:tbl>
    <w:p w:rsidR="00D155DF" w:rsidRPr="00D155DF" w:rsidRDefault="00D155DF" w:rsidP="00D155DF">
      <w:pPr>
        <w:jc w:val="both"/>
        <w:rPr>
          <w:rFonts w:asciiTheme="minorHAnsi" w:hAnsiTheme="minorHAnsi"/>
        </w:rPr>
      </w:pPr>
    </w:p>
    <w:p w:rsidR="00D155DF" w:rsidRPr="00D155DF" w:rsidRDefault="00D155DF" w:rsidP="00D155DF">
      <w:pPr>
        <w:jc w:val="both"/>
        <w:rPr>
          <w:rFonts w:asciiTheme="minorHAnsi" w:hAnsiTheme="minorHAnsi"/>
          <w:b/>
          <w:u w:val="single"/>
        </w:rPr>
      </w:pPr>
      <w:r w:rsidRPr="00D155DF">
        <w:rPr>
          <w:rFonts w:asciiTheme="minorHAnsi" w:hAnsiTheme="minorHAnsi"/>
          <w:b/>
          <w:u w:val="single"/>
        </w:rPr>
        <w:t>LITERATURA</w:t>
      </w:r>
    </w:p>
    <w:p w:rsidR="00D155DF" w:rsidRPr="00D155DF" w:rsidRDefault="00D155DF" w:rsidP="00D155DF">
      <w:pPr>
        <w:jc w:val="both"/>
        <w:rPr>
          <w:rFonts w:asciiTheme="minorHAnsi" w:hAnsiTheme="minorHAnsi"/>
          <w:b/>
          <w:u w:val="single"/>
        </w:rPr>
      </w:pP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1"/>
        <w:gridCol w:w="3152"/>
        <w:gridCol w:w="3152"/>
        <w:gridCol w:w="3150"/>
      </w:tblGrid>
      <w:tr w:rsidR="00D155DF" w:rsidRPr="00D155DF" w:rsidTr="00627B03">
        <w:tc>
          <w:tcPr>
            <w:tcW w:w="270" w:type="pct"/>
            <w:tcBorders>
              <w:top w:val="single" w:sz="8" w:space="0" w:color="000000"/>
              <w:bottom w:val="double" w:sz="6" w:space="0" w:color="auto"/>
            </w:tcBorders>
            <w:shd w:val="clear" w:color="auto" w:fill="BFBFBF"/>
          </w:tcPr>
          <w:p w:rsidR="00D155DF" w:rsidRPr="00D155DF" w:rsidRDefault="00D155DF" w:rsidP="00627B03">
            <w:pPr>
              <w:jc w:val="both"/>
              <w:rPr>
                <w:rFonts w:asciiTheme="minorHAnsi" w:hAnsiTheme="minorHAnsi"/>
                <w:b/>
                <w:bCs/>
                <w:sz w:val="19"/>
                <w:szCs w:val="19"/>
              </w:rPr>
            </w:pPr>
            <w:r w:rsidRPr="00D155DF">
              <w:rPr>
                <w:rFonts w:asciiTheme="minorHAnsi" w:hAnsiTheme="minorHAnsi"/>
                <w:b/>
                <w:bCs/>
                <w:sz w:val="19"/>
                <w:szCs w:val="19"/>
              </w:rPr>
              <w:t>Št.</w:t>
            </w:r>
          </w:p>
        </w:tc>
        <w:tc>
          <w:tcPr>
            <w:tcW w:w="1576" w:type="pct"/>
            <w:tcBorders>
              <w:top w:val="single" w:sz="8" w:space="0" w:color="000000"/>
              <w:bottom w:val="double" w:sz="6" w:space="0" w:color="auto"/>
            </w:tcBorders>
            <w:shd w:val="clear" w:color="auto" w:fill="BFBFBF"/>
          </w:tcPr>
          <w:p w:rsidR="00D155DF" w:rsidRPr="00D155DF" w:rsidRDefault="00D155DF" w:rsidP="00627B03">
            <w:pPr>
              <w:jc w:val="center"/>
              <w:rPr>
                <w:rFonts w:asciiTheme="minorHAnsi" w:hAnsiTheme="minorHAnsi"/>
                <w:b/>
                <w:bCs/>
                <w:sz w:val="19"/>
                <w:szCs w:val="19"/>
              </w:rPr>
            </w:pPr>
            <w:r w:rsidRPr="00D155DF">
              <w:rPr>
                <w:rFonts w:asciiTheme="minorHAnsi" w:hAnsiTheme="minorHAnsi"/>
                <w:b/>
                <w:bCs/>
                <w:sz w:val="19"/>
                <w:szCs w:val="19"/>
              </w:rPr>
              <w:t>Pionirji</w:t>
            </w:r>
          </w:p>
        </w:tc>
        <w:tc>
          <w:tcPr>
            <w:tcW w:w="1576" w:type="pct"/>
            <w:tcBorders>
              <w:top w:val="single" w:sz="8" w:space="0" w:color="000000"/>
              <w:bottom w:val="double" w:sz="6" w:space="0" w:color="auto"/>
            </w:tcBorders>
            <w:shd w:val="clear" w:color="auto" w:fill="BFBFBF"/>
          </w:tcPr>
          <w:p w:rsidR="00D155DF" w:rsidRPr="00D155DF" w:rsidRDefault="00D155DF" w:rsidP="00627B03">
            <w:pPr>
              <w:jc w:val="center"/>
              <w:rPr>
                <w:rFonts w:asciiTheme="minorHAnsi" w:hAnsiTheme="minorHAnsi"/>
                <w:b/>
                <w:bCs/>
                <w:sz w:val="19"/>
                <w:szCs w:val="19"/>
              </w:rPr>
            </w:pPr>
            <w:r w:rsidRPr="00D155DF">
              <w:rPr>
                <w:rFonts w:asciiTheme="minorHAnsi" w:hAnsiTheme="minorHAnsi"/>
                <w:b/>
                <w:bCs/>
                <w:sz w:val="19"/>
                <w:szCs w:val="19"/>
              </w:rPr>
              <w:t>Mladinci</w:t>
            </w:r>
          </w:p>
        </w:tc>
        <w:tc>
          <w:tcPr>
            <w:tcW w:w="1578" w:type="pct"/>
            <w:tcBorders>
              <w:top w:val="single" w:sz="8" w:space="0" w:color="000000"/>
              <w:bottom w:val="double" w:sz="6" w:space="0" w:color="auto"/>
            </w:tcBorders>
            <w:shd w:val="clear" w:color="auto" w:fill="BFBFBF"/>
          </w:tcPr>
          <w:p w:rsidR="00D155DF" w:rsidRPr="00D155DF" w:rsidRDefault="00D155DF" w:rsidP="00627B03">
            <w:pPr>
              <w:jc w:val="center"/>
              <w:rPr>
                <w:rFonts w:asciiTheme="minorHAnsi" w:hAnsiTheme="minorHAnsi"/>
                <w:b/>
                <w:bCs/>
                <w:sz w:val="19"/>
                <w:szCs w:val="19"/>
              </w:rPr>
            </w:pPr>
            <w:r w:rsidRPr="00D155DF">
              <w:rPr>
                <w:rFonts w:asciiTheme="minorHAnsi" w:hAnsiTheme="minorHAnsi"/>
                <w:b/>
                <w:bCs/>
                <w:sz w:val="19"/>
                <w:szCs w:val="19"/>
              </w:rPr>
              <w:t>Gasilci pripravniki</w:t>
            </w:r>
          </w:p>
        </w:tc>
      </w:tr>
      <w:tr w:rsidR="00D155DF" w:rsidRPr="00D155DF" w:rsidTr="00627B03">
        <w:tc>
          <w:tcPr>
            <w:tcW w:w="270" w:type="pct"/>
            <w:tcBorders>
              <w:top w:val="double" w:sz="6" w:space="0" w:color="auto"/>
              <w:left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b/>
                <w:bCs/>
                <w:sz w:val="19"/>
                <w:szCs w:val="19"/>
              </w:rPr>
            </w:pPr>
            <w:r w:rsidRPr="00D155DF">
              <w:rPr>
                <w:rFonts w:asciiTheme="minorHAnsi" w:hAnsiTheme="minorHAnsi"/>
                <w:b/>
                <w:bCs/>
                <w:sz w:val="19"/>
                <w:szCs w:val="19"/>
              </w:rPr>
              <w:t>1</w:t>
            </w:r>
          </w:p>
        </w:tc>
        <w:tc>
          <w:tcPr>
            <w:tcW w:w="1576" w:type="pct"/>
            <w:tcBorders>
              <w:top w:val="double" w:sz="6" w:space="0" w:color="auto"/>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Priloga razpisa</w:t>
            </w:r>
          </w:p>
        </w:tc>
        <w:tc>
          <w:tcPr>
            <w:tcW w:w="1576" w:type="pct"/>
            <w:tcBorders>
              <w:top w:val="double" w:sz="6" w:space="0" w:color="auto"/>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Priloga razpisa</w:t>
            </w:r>
          </w:p>
        </w:tc>
        <w:tc>
          <w:tcPr>
            <w:tcW w:w="1578" w:type="pct"/>
            <w:tcBorders>
              <w:top w:val="double" w:sz="6" w:space="0" w:color="auto"/>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Priloga razpisa</w:t>
            </w:r>
          </w:p>
        </w:tc>
      </w:tr>
      <w:tr w:rsidR="00D155DF" w:rsidRPr="00D155DF" w:rsidTr="00627B03">
        <w:tc>
          <w:tcPr>
            <w:tcW w:w="270" w:type="pct"/>
            <w:tcBorders>
              <w:top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b/>
                <w:bCs/>
                <w:sz w:val="19"/>
                <w:szCs w:val="19"/>
              </w:rPr>
            </w:pPr>
            <w:r w:rsidRPr="00D155DF">
              <w:rPr>
                <w:rFonts w:asciiTheme="minorHAnsi" w:hAnsiTheme="minorHAnsi"/>
                <w:b/>
                <w:bCs/>
                <w:sz w:val="19"/>
                <w:szCs w:val="19"/>
              </w:rPr>
              <w:t>2</w:t>
            </w:r>
          </w:p>
        </w:tc>
        <w:tc>
          <w:tcPr>
            <w:tcW w:w="1576" w:type="pct"/>
            <w:tcBorders>
              <w:top w:val="single" w:sz="8" w:space="0" w:color="000000"/>
              <w:left w:val="single" w:sz="8" w:space="0" w:color="000000"/>
              <w:bottom w:val="single" w:sz="8" w:space="0" w:color="000000"/>
              <w:right w:val="single" w:sz="8" w:space="0" w:color="000000"/>
            </w:tcBorders>
            <w:vAlign w:val="center"/>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Priloga razpisa</w:t>
            </w:r>
          </w:p>
        </w:tc>
        <w:tc>
          <w:tcPr>
            <w:tcW w:w="1576" w:type="pct"/>
            <w:tcBorders>
              <w:top w:val="single" w:sz="8" w:space="0" w:color="000000"/>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8"/>
                <w:szCs w:val="18"/>
              </w:rPr>
            </w:pPr>
            <w:r w:rsidRPr="00D155DF">
              <w:rPr>
                <w:rFonts w:asciiTheme="minorHAnsi" w:hAnsiTheme="minorHAnsi"/>
                <w:sz w:val="18"/>
                <w:szCs w:val="18"/>
              </w:rPr>
              <w:t>Priročnik za delo z gasilsko mladino 2011,GZS, stran 99-129 in od 140-143</w:t>
            </w:r>
          </w:p>
        </w:tc>
        <w:tc>
          <w:tcPr>
            <w:tcW w:w="1578" w:type="pct"/>
            <w:tcBorders>
              <w:top w:val="single" w:sz="8" w:space="0" w:color="000000"/>
              <w:left w:val="single" w:sz="8" w:space="0" w:color="000000"/>
              <w:bottom w:val="single" w:sz="8" w:space="0" w:color="000000"/>
            </w:tcBorders>
          </w:tcPr>
          <w:p w:rsidR="00D155DF" w:rsidRPr="00D155DF" w:rsidRDefault="00D155DF" w:rsidP="00627B03">
            <w:pPr>
              <w:jc w:val="center"/>
              <w:rPr>
                <w:rFonts w:asciiTheme="minorHAnsi" w:hAnsiTheme="minorHAnsi"/>
                <w:sz w:val="18"/>
                <w:szCs w:val="18"/>
              </w:rPr>
            </w:pPr>
            <w:r w:rsidRPr="00D155DF">
              <w:rPr>
                <w:rFonts w:asciiTheme="minorHAnsi" w:hAnsiTheme="minorHAnsi"/>
                <w:sz w:val="18"/>
                <w:szCs w:val="18"/>
              </w:rPr>
              <w:t>Priročnik za delo z gasilsko mladino 2011, GZS, stran 99-143</w:t>
            </w:r>
          </w:p>
        </w:tc>
      </w:tr>
      <w:tr w:rsidR="00D155DF" w:rsidRPr="00D155DF" w:rsidTr="00627B03">
        <w:tc>
          <w:tcPr>
            <w:tcW w:w="270" w:type="pct"/>
            <w:tcBorders>
              <w:top w:val="single" w:sz="8" w:space="0" w:color="000000"/>
              <w:left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b/>
                <w:bCs/>
                <w:sz w:val="19"/>
                <w:szCs w:val="19"/>
              </w:rPr>
            </w:pPr>
            <w:r w:rsidRPr="00D155DF">
              <w:rPr>
                <w:rFonts w:asciiTheme="minorHAnsi" w:hAnsiTheme="minorHAnsi"/>
                <w:b/>
                <w:bCs/>
                <w:sz w:val="19"/>
                <w:szCs w:val="19"/>
              </w:rPr>
              <w:t>3</w:t>
            </w:r>
          </w:p>
        </w:tc>
        <w:tc>
          <w:tcPr>
            <w:tcW w:w="1577" w:type="pct"/>
            <w:tcBorders>
              <w:top w:val="single" w:sz="8" w:space="0" w:color="000000"/>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Priloga razpisa</w:t>
            </w:r>
          </w:p>
        </w:tc>
        <w:tc>
          <w:tcPr>
            <w:tcW w:w="1577" w:type="pct"/>
            <w:tcBorders>
              <w:top w:val="single" w:sz="8" w:space="0" w:color="000000"/>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Priloga razpisa</w:t>
            </w:r>
          </w:p>
        </w:tc>
        <w:tc>
          <w:tcPr>
            <w:tcW w:w="1577" w:type="pct"/>
            <w:tcBorders>
              <w:top w:val="single" w:sz="8" w:space="0" w:color="000000"/>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Priloga razpisa</w:t>
            </w:r>
          </w:p>
        </w:tc>
      </w:tr>
      <w:tr w:rsidR="00D155DF" w:rsidRPr="00D155DF" w:rsidTr="00627B03">
        <w:tc>
          <w:tcPr>
            <w:tcW w:w="270" w:type="pct"/>
            <w:vMerge w:val="restart"/>
            <w:tcBorders>
              <w:top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b/>
                <w:bCs/>
                <w:sz w:val="19"/>
                <w:szCs w:val="19"/>
              </w:rPr>
            </w:pPr>
            <w:r w:rsidRPr="00D155DF">
              <w:rPr>
                <w:rFonts w:asciiTheme="minorHAnsi" w:hAnsiTheme="minorHAnsi"/>
                <w:b/>
                <w:bCs/>
                <w:sz w:val="19"/>
                <w:szCs w:val="19"/>
              </w:rPr>
              <w:t>4</w:t>
            </w:r>
          </w:p>
        </w:tc>
        <w:tc>
          <w:tcPr>
            <w:tcW w:w="1576" w:type="pct"/>
            <w:tcBorders>
              <w:top w:val="single" w:sz="8" w:space="0" w:color="000000"/>
              <w:left w:val="single" w:sz="8" w:space="0" w:color="000000"/>
              <w:bottom w:val="nil"/>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1. TEMA: GŠTD 2013, stran 35,42,52,278</w:t>
            </w:r>
          </w:p>
        </w:tc>
        <w:tc>
          <w:tcPr>
            <w:tcW w:w="1576" w:type="pct"/>
            <w:tcBorders>
              <w:top w:val="single" w:sz="8" w:space="0" w:color="000000"/>
              <w:left w:val="single" w:sz="8" w:space="0" w:color="000000"/>
              <w:bottom w:val="nil"/>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1. TEMA: GŠTD 2013, stran 57,83,96,281</w:t>
            </w:r>
          </w:p>
        </w:tc>
        <w:tc>
          <w:tcPr>
            <w:tcW w:w="1578" w:type="pct"/>
            <w:tcBorders>
              <w:top w:val="single" w:sz="8" w:space="0" w:color="000000"/>
              <w:left w:val="single" w:sz="8" w:space="0" w:color="000000"/>
              <w:bottom w:val="nil"/>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1. TEMA: GŠTD 2013, stran 112,163,174,281</w:t>
            </w:r>
          </w:p>
        </w:tc>
      </w:tr>
      <w:tr w:rsidR="00D155DF" w:rsidRPr="00D155DF" w:rsidTr="00627B03">
        <w:tc>
          <w:tcPr>
            <w:tcW w:w="270" w:type="pct"/>
            <w:vMerge/>
            <w:tcBorders>
              <w:top w:val="single" w:sz="8" w:space="0" w:color="000000"/>
              <w:left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b/>
                <w:bCs/>
                <w:sz w:val="19"/>
                <w:szCs w:val="19"/>
              </w:rPr>
            </w:pPr>
          </w:p>
        </w:tc>
        <w:tc>
          <w:tcPr>
            <w:tcW w:w="1576" w:type="pct"/>
            <w:tcBorders>
              <w:top w:val="nil"/>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2. TEMA: Strokovna gasilska literatura, internet</w:t>
            </w:r>
          </w:p>
        </w:tc>
        <w:tc>
          <w:tcPr>
            <w:tcW w:w="1576" w:type="pct"/>
            <w:tcBorders>
              <w:top w:val="nil"/>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2. TEMA: Strokovna gasilska literatura, internet</w:t>
            </w:r>
          </w:p>
        </w:tc>
        <w:tc>
          <w:tcPr>
            <w:tcW w:w="1578" w:type="pct"/>
            <w:tcBorders>
              <w:top w:val="nil"/>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2. TEMA: Strokovna gasilska literatura, internet</w:t>
            </w:r>
          </w:p>
        </w:tc>
      </w:tr>
      <w:tr w:rsidR="00D155DF" w:rsidRPr="00D155DF" w:rsidTr="00627B03">
        <w:tc>
          <w:tcPr>
            <w:tcW w:w="270" w:type="pct"/>
            <w:tcBorders>
              <w:top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b/>
                <w:bCs/>
                <w:sz w:val="19"/>
                <w:szCs w:val="19"/>
              </w:rPr>
            </w:pPr>
            <w:r w:rsidRPr="00D155DF">
              <w:rPr>
                <w:rFonts w:asciiTheme="minorHAnsi" w:hAnsiTheme="minorHAnsi"/>
                <w:b/>
                <w:bCs/>
                <w:sz w:val="19"/>
                <w:szCs w:val="19"/>
              </w:rPr>
              <w:t>5</w:t>
            </w:r>
          </w:p>
        </w:tc>
        <w:tc>
          <w:tcPr>
            <w:tcW w:w="4730" w:type="pct"/>
            <w:gridSpan w:val="3"/>
            <w:tcBorders>
              <w:lef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Razlaga v Pravilih in točkovanju kviza</w:t>
            </w:r>
          </w:p>
        </w:tc>
      </w:tr>
      <w:tr w:rsidR="00D155DF" w:rsidRPr="00D155DF" w:rsidTr="00627B03">
        <w:tc>
          <w:tcPr>
            <w:tcW w:w="270" w:type="pct"/>
            <w:tcBorders>
              <w:top w:val="single" w:sz="8" w:space="0" w:color="000000"/>
              <w:left w:val="single" w:sz="8" w:space="0" w:color="000000"/>
              <w:bottom w:val="single" w:sz="8" w:space="0" w:color="000000"/>
              <w:right w:val="single" w:sz="8" w:space="0" w:color="000000"/>
            </w:tcBorders>
          </w:tcPr>
          <w:p w:rsidR="00D155DF" w:rsidRPr="00D155DF" w:rsidRDefault="00D155DF" w:rsidP="00627B03">
            <w:pPr>
              <w:jc w:val="both"/>
              <w:rPr>
                <w:rFonts w:asciiTheme="minorHAnsi" w:hAnsiTheme="minorHAnsi"/>
                <w:b/>
                <w:bCs/>
                <w:sz w:val="19"/>
                <w:szCs w:val="19"/>
              </w:rPr>
            </w:pPr>
            <w:r w:rsidRPr="00D155DF">
              <w:rPr>
                <w:rFonts w:asciiTheme="minorHAnsi" w:hAnsiTheme="minorHAnsi"/>
                <w:b/>
                <w:bCs/>
                <w:sz w:val="19"/>
                <w:szCs w:val="19"/>
              </w:rPr>
              <w:t>6</w:t>
            </w:r>
          </w:p>
        </w:tc>
        <w:tc>
          <w:tcPr>
            <w:tcW w:w="4730" w:type="pct"/>
            <w:gridSpan w:val="3"/>
            <w:tcBorders>
              <w:top w:val="single" w:sz="8" w:space="0" w:color="000000"/>
              <w:left w:val="single" w:sz="8" w:space="0" w:color="000000"/>
              <w:bottom w:val="single" w:sz="8" w:space="0" w:color="000000"/>
              <w:right w:val="single" w:sz="8" w:space="0" w:color="000000"/>
            </w:tcBorders>
          </w:tcPr>
          <w:p w:rsidR="00D155DF" w:rsidRPr="00D155DF" w:rsidRDefault="00D155DF" w:rsidP="00627B03">
            <w:pPr>
              <w:jc w:val="center"/>
              <w:rPr>
                <w:rFonts w:asciiTheme="minorHAnsi" w:hAnsiTheme="minorHAnsi"/>
                <w:sz w:val="19"/>
                <w:szCs w:val="19"/>
              </w:rPr>
            </w:pPr>
            <w:r w:rsidRPr="00D155DF">
              <w:rPr>
                <w:rFonts w:asciiTheme="minorHAnsi" w:hAnsiTheme="minorHAnsi"/>
                <w:sz w:val="19"/>
                <w:szCs w:val="19"/>
              </w:rPr>
              <w:t>Razlaga v Pravilih in točkovanju kviza</w:t>
            </w:r>
          </w:p>
        </w:tc>
      </w:tr>
    </w:tbl>
    <w:p w:rsidR="00D155DF" w:rsidRPr="00D155DF" w:rsidRDefault="00D155DF" w:rsidP="00D155DF">
      <w:pPr>
        <w:jc w:val="both"/>
        <w:rPr>
          <w:rFonts w:asciiTheme="minorHAnsi" w:hAnsiTheme="minorHAnsi"/>
          <w:b/>
          <w:u w:val="single"/>
        </w:rPr>
      </w:pPr>
      <w:r w:rsidRPr="00D155DF">
        <w:rPr>
          <w:rFonts w:asciiTheme="minorHAnsi" w:hAnsiTheme="minorHAnsi"/>
          <w:b/>
          <w:u w:val="single"/>
        </w:rPr>
        <w:br w:type="page"/>
      </w:r>
    </w:p>
    <w:p w:rsidR="004B3F23" w:rsidRDefault="004B3F23" w:rsidP="004B3F23">
      <w:pPr>
        <w:rPr>
          <w:rFonts w:ascii="Calibri" w:hAnsi="Calibri"/>
          <w:b/>
          <w:caps/>
        </w:rPr>
      </w:pPr>
      <w:r>
        <w:rPr>
          <w:rFonts w:ascii="Calibri" w:hAnsi="Calibri"/>
          <w:b/>
          <w:caps/>
        </w:rPr>
        <w:lastRenderedPageBreak/>
        <w:t>ŠTARTNINA:</w:t>
      </w:r>
    </w:p>
    <w:p w:rsidR="004B3F23" w:rsidRDefault="004B3F23" w:rsidP="004B3F23">
      <w:pPr>
        <w:jc w:val="both"/>
        <w:rPr>
          <w:rFonts w:ascii="Calibri" w:hAnsi="Calibri"/>
        </w:rPr>
      </w:pPr>
      <w:r w:rsidRPr="00907A76">
        <w:rPr>
          <w:rFonts w:ascii="Calibri" w:hAnsi="Calibri"/>
        </w:rPr>
        <w:t xml:space="preserve">Štartnina za posamezno ekipo je </w:t>
      </w:r>
      <w:r w:rsidR="00D155DF">
        <w:rPr>
          <w:rFonts w:ascii="Calibri" w:hAnsi="Calibri"/>
          <w:b/>
          <w:color w:val="000000" w:themeColor="text1"/>
        </w:rPr>
        <w:t>15</w:t>
      </w:r>
      <w:r w:rsidRPr="006573C5">
        <w:rPr>
          <w:rFonts w:ascii="Calibri" w:hAnsi="Calibri"/>
          <w:b/>
          <w:color w:val="000000" w:themeColor="text1"/>
        </w:rPr>
        <w:t xml:space="preserve"> EUR</w:t>
      </w:r>
      <w:r w:rsidRPr="00907A76">
        <w:rPr>
          <w:rFonts w:ascii="Calibri" w:hAnsi="Calibri"/>
        </w:rPr>
        <w:t xml:space="preserve">, ki se plača ob prijavi ekipe do vključno </w:t>
      </w:r>
      <w:r w:rsidR="00D155DF">
        <w:rPr>
          <w:rFonts w:ascii="Calibri" w:hAnsi="Calibri"/>
          <w:b/>
          <w:color w:val="000000" w:themeColor="text1"/>
        </w:rPr>
        <w:t>16. februarja</w:t>
      </w:r>
      <w:r w:rsidRPr="006573C5">
        <w:rPr>
          <w:rFonts w:ascii="Calibri" w:hAnsi="Calibri"/>
          <w:b/>
          <w:color w:val="000000" w:themeColor="text1"/>
        </w:rPr>
        <w:t xml:space="preserve"> 201</w:t>
      </w:r>
      <w:r w:rsidR="00D155DF">
        <w:rPr>
          <w:rFonts w:ascii="Calibri" w:hAnsi="Calibri"/>
          <w:b/>
          <w:color w:val="000000" w:themeColor="text1"/>
        </w:rPr>
        <w:t xml:space="preserve">6 </w:t>
      </w:r>
      <w:r w:rsidRPr="00907A76">
        <w:rPr>
          <w:rFonts w:ascii="Calibri" w:hAnsi="Calibri"/>
        </w:rPr>
        <w:t xml:space="preserve">na TRR št. SI56 </w:t>
      </w:r>
      <w:r>
        <w:rPr>
          <w:rFonts w:ascii="Calibri" w:hAnsi="Calibri"/>
        </w:rPr>
        <w:t>9067 2000 0046 039</w:t>
      </w:r>
      <w:r w:rsidRPr="00907A76">
        <w:rPr>
          <w:rFonts w:ascii="Calibri" w:hAnsi="Calibri"/>
        </w:rPr>
        <w:t xml:space="preserve">, GZ </w:t>
      </w:r>
      <w:r>
        <w:rPr>
          <w:rFonts w:ascii="Calibri" w:hAnsi="Calibri"/>
        </w:rPr>
        <w:t>Dolomiti</w:t>
      </w:r>
      <w:r w:rsidRPr="00907A76">
        <w:rPr>
          <w:rFonts w:ascii="Calibri" w:hAnsi="Calibri"/>
        </w:rPr>
        <w:t xml:space="preserve">, </w:t>
      </w:r>
      <w:r>
        <w:rPr>
          <w:rFonts w:ascii="Calibri" w:hAnsi="Calibri"/>
        </w:rPr>
        <w:t>Ul. Vladimirja Dolničarja</w:t>
      </w:r>
      <w:r w:rsidRPr="00907A76">
        <w:rPr>
          <w:rFonts w:ascii="Calibri" w:hAnsi="Calibri"/>
        </w:rPr>
        <w:t xml:space="preserve"> </w:t>
      </w:r>
      <w:r>
        <w:rPr>
          <w:rFonts w:ascii="Calibri" w:hAnsi="Calibri"/>
        </w:rPr>
        <w:t>11</w:t>
      </w:r>
      <w:r w:rsidRPr="00907A76">
        <w:rPr>
          <w:rFonts w:ascii="Calibri" w:hAnsi="Calibri"/>
        </w:rPr>
        <w:t>, 135</w:t>
      </w:r>
      <w:r>
        <w:rPr>
          <w:rFonts w:ascii="Calibri" w:hAnsi="Calibri"/>
        </w:rPr>
        <w:t>6</w:t>
      </w:r>
      <w:r w:rsidRPr="00907A76">
        <w:rPr>
          <w:rFonts w:ascii="Calibri" w:hAnsi="Calibri"/>
        </w:rPr>
        <w:t xml:space="preserve"> </w:t>
      </w:r>
      <w:r>
        <w:rPr>
          <w:rFonts w:ascii="Calibri" w:hAnsi="Calibri"/>
        </w:rPr>
        <w:t>Dobrova</w:t>
      </w:r>
      <w:r w:rsidRPr="00907A76">
        <w:rPr>
          <w:rFonts w:ascii="Calibri" w:hAnsi="Calibri"/>
        </w:rPr>
        <w:t xml:space="preserve">, s pripisom: </w:t>
      </w:r>
      <w:r>
        <w:rPr>
          <w:rFonts w:ascii="Calibri" w:hAnsi="Calibri"/>
        </w:rPr>
        <w:t>Kviz</w:t>
      </w:r>
      <w:r w:rsidRPr="00907A76">
        <w:rPr>
          <w:rFonts w:ascii="Calibri" w:hAnsi="Calibri"/>
        </w:rPr>
        <w:t xml:space="preserve"> 201</w:t>
      </w:r>
      <w:r w:rsidR="00D155DF">
        <w:rPr>
          <w:rFonts w:ascii="Calibri" w:hAnsi="Calibri"/>
        </w:rPr>
        <w:t>6</w:t>
      </w:r>
      <w:r w:rsidRPr="00907A76">
        <w:rPr>
          <w:rFonts w:ascii="Calibri" w:hAnsi="Calibri"/>
        </w:rPr>
        <w:t xml:space="preserve"> – </w:t>
      </w:r>
      <w:r w:rsidR="00D155DF">
        <w:rPr>
          <w:rFonts w:ascii="Calibri" w:hAnsi="Calibri"/>
        </w:rPr>
        <w:t>š</w:t>
      </w:r>
      <w:r w:rsidRPr="00907A76">
        <w:rPr>
          <w:rFonts w:ascii="Calibri" w:hAnsi="Calibri"/>
        </w:rPr>
        <w:t>tartnina.</w:t>
      </w:r>
    </w:p>
    <w:p w:rsidR="004B3F23" w:rsidRDefault="004B3F23" w:rsidP="000D6DBD">
      <w:pPr>
        <w:rPr>
          <w:rFonts w:ascii="Calibri" w:hAnsi="Calibri"/>
          <w:b/>
          <w:caps/>
        </w:rPr>
      </w:pPr>
    </w:p>
    <w:p w:rsidR="00FB1D98" w:rsidRDefault="00FB1D98" w:rsidP="000D6DBD">
      <w:pPr>
        <w:rPr>
          <w:rFonts w:ascii="Calibri" w:hAnsi="Calibri"/>
          <w:b/>
          <w:caps/>
        </w:rPr>
      </w:pPr>
      <w:r w:rsidRPr="000D6DBD">
        <w:rPr>
          <w:rFonts w:ascii="Calibri" w:hAnsi="Calibri"/>
          <w:b/>
          <w:caps/>
        </w:rPr>
        <w:t>PrijavE</w:t>
      </w:r>
      <w:r>
        <w:rPr>
          <w:rFonts w:ascii="Calibri" w:hAnsi="Calibri"/>
          <w:b/>
          <w:caps/>
        </w:rPr>
        <w:t>:</w:t>
      </w:r>
    </w:p>
    <w:p w:rsidR="00907A76" w:rsidRDefault="00907A76" w:rsidP="00907A76">
      <w:pPr>
        <w:jc w:val="both"/>
        <w:rPr>
          <w:rFonts w:ascii="Calibri" w:hAnsi="Calibri"/>
        </w:rPr>
      </w:pPr>
      <w:r w:rsidRPr="00907A76">
        <w:rPr>
          <w:rFonts w:ascii="Calibri" w:hAnsi="Calibri"/>
        </w:rPr>
        <w:t xml:space="preserve">Prijave je potrebno poslati na priloženih obrazcih do vključno </w:t>
      </w:r>
      <w:r w:rsidR="00D155DF">
        <w:rPr>
          <w:rFonts w:ascii="Calibri" w:hAnsi="Calibri"/>
          <w:b/>
          <w:color w:val="000000" w:themeColor="text1"/>
        </w:rPr>
        <w:t>16. februarja</w:t>
      </w:r>
      <w:r w:rsidRPr="006573C5">
        <w:rPr>
          <w:rFonts w:ascii="Calibri" w:hAnsi="Calibri"/>
          <w:b/>
          <w:color w:val="000000" w:themeColor="text1"/>
        </w:rPr>
        <w:t xml:space="preserve"> 201</w:t>
      </w:r>
      <w:r w:rsidR="00D155DF">
        <w:rPr>
          <w:rFonts w:ascii="Calibri" w:hAnsi="Calibri"/>
          <w:b/>
          <w:color w:val="000000" w:themeColor="text1"/>
        </w:rPr>
        <w:t>6</w:t>
      </w:r>
      <w:r w:rsidRPr="00907A76">
        <w:rPr>
          <w:rFonts w:ascii="Calibri" w:hAnsi="Calibri"/>
        </w:rPr>
        <w:t xml:space="preserve"> po elektronski pošti na naslov: </w:t>
      </w:r>
      <w:r w:rsidR="00AC5054" w:rsidRPr="00D155DF">
        <w:rPr>
          <w:rFonts w:ascii="Calibri" w:hAnsi="Calibri"/>
          <w:b/>
          <w:u w:val="single"/>
        </w:rPr>
        <w:t>gzdolomiti@gmail.com</w:t>
      </w:r>
      <w:r>
        <w:rPr>
          <w:rFonts w:ascii="Calibri" w:hAnsi="Calibri"/>
        </w:rPr>
        <w:t xml:space="preserve">. </w:t>
      </w:r>
      <w:r w:rsidRPr="00907A76">
        <w:rPr>
          <w:rFonts w:ascii="Calibri" w:hAnsi="Calibri"/>
        </w:rPr>
        <w:t>Prijava je sprejeta, ko dobite odgovor/potrdilo o prejemu.</w:t>
      </w:r>
    </w:p>
    <w:p w:rsidR="00907A76" w:rsidRDefault="00907A76" w:rsidP="00D756F3">
      <w:pPr>
        <w:rPr>
          <w:rFonts w:ascii="Calibri" w:hAnsi="Calibri"/>
        </w:rPr>
      </w:pPr>
    </w:p>
    <w:p w:rsidR="00907A76" w:rsidRPr="00907A76" w:rsidRDefault="00907A76" w:rsidP="00D756F3">
      <w:pPr>
        <w:rPr>
          <w:rFonts w:ascii="Calibri" w:hAnsi="Calibri"/>
          <w:b/>
        </w:rPr>
      </w:pPr>
      <w:r w:rsidRPr="00907A76">
        <w:rPr>
          <w:rFonts w:ascii="Calibri" w:hAnsi="Calibri"/>
          <w:b/>
        </w:rPr>
        <w:t>Kasnejših ali nepopolnih prijav ne sprejemamo!</w:t>
      </w:r>
    </w:p>
    <w:p w:rsidR="00907A76" w:rsidRDefault="00907A76" w:rsidP="00D756F3">
      <w:pPr>
        <w:rPr>
          <w:rFonts w:ascii="Calibri" w:hAnsi="Calibri"/>
        </w:rPr>
      </w:pPr>
    </w:p>
    <w:p w:rsidR="004B3F23" w:rsidRPr="004B3F23" w:rsidRDefault="004B3F23" w:rsidP="004B3F23">
      <w:pPr>
        <w:rPr>
          <w:rFonts w:ascii="Calibri" w:hAnsi="Calibri"/>
          <w:b/>
        </w:rPr>
      </w:pPr>
      <w:r w:rsidRPr="004B3F23">
        <w:rPr>
          <w:rFonts w:ascii="Calibri" w:hAnsi="Calibri"/>
          <w:b/>
        </w:rPr>
        <w:t>INDENTIFIKACIJA IN PRIJAVA EKIP NA DAN TEKMOVANJA:</w:t>
      </w:r>
    </w:p>
    <w:p w:rsidR="004B3F23" w:rsidRDefault="004B3F23" w:rsidP="004B3F23">
      <w:pPr>
        <w:jc w:val="both"/>
        <w:rPr>
          <w:rFonts w:ascii="Calibri" w:hAnsi="Calibri"/>
        </w:rPr>
      </w:pPr>
      <w:r w:rsidRPr="004B3F23">
        <w:rPr>
          <w:rFonts w:ascii="Calibri" w:hAnsi="Calibri"/>
        </w:rPr>
        <w:t>Na dan tekmovanja se bo ekipe preverjalo na podlagi prijave in izkaznice pionirja in mladinca s sliko (nova) ali gasilsko izkaznico. Stara knjižica pionirja in mladinca NE VELJA!</w:t>
      </w:r>
      <w:r>
        <w:rPr>
          <w:rFonts w:ascii="Calibri" w:hAnsi="Calibri"/>
        </w:rPr>
        <w:t xml:space="preserve"> </w:t>
      </w:r>
      <w:r w:rsidR="00D155DF">
        <w:rPr>
          <w:rFonts w:ascii="Calibri" w:hAnsi="Calibri"/>
        </w:rPr>
        <w:t>Vsi tekmovalci morajo biti vpisani v program vulkan.</w:t>
      </w:r>
    </w:p>
    <w:p w:rsidR="00907A76" w:rsidRDefault="00907A76" w:rsidP="00D756F3">
      <w:pPr>
        <w:rPr>
          <w:rFonts w:ascii="Calibri" w:hAnsi="Calibri"/>
        </w:rPr>
      </w:pPr>
    </w:p>
    <w:p w:rsidR="000304F3" w:rsidRPr="00C66C49" w:rsidRDefault="00C847A2" w:rsidP="00D756F3">
      <w:pPr>
        <w:rPr>
          <w:rFonts w:ascii="Calibri" w:hAnsi="Calibri"/>
          <w:b/>
        </w:rPr>
      </w:pPr>
      <w:r>
        <w:rPr>
          <w:rFonts w:ascii="Calibri" w:hAnsi="Calibri"/>
          <w:b/>
        </w:rPr>
        <w:t>OSEBNA OPREMA (</w:t>
      </w:r>
      <w:r w:rsidR="00C66C49" w:rsidRPr="00C66C49">
        <w:rPr>
          <w:rFonts w:ascii="Calibri" w:hAnsi="Calibri"/>
          <w:b/>
        </w:rPr>
        <w:t>UNIFORMIRANOST</w:t>
      </w:r>
      <w:r>
        <w:rPr>
          <w:rFonts w:ascii="Calibri" w:hAnsi="Calibri"/>
          <w:b/>
        </w:rPr>
        <w:t>)</w:t>
      </w:r>
    </w:p>
    <w:p w:rsidR="00C847A2" w:rsidRDefault="00C847A2" w:rsidP="000304F3">
      <w:pPr>
        <w:jc w:val="both"/>
        <w:rPr>
          <w:rFonts w:ascii="Calibri" w:hAnsi="Calibri"/>
          <w:color w:val="000000" w:themeColor="text1"/>
        </w:rPr>
      </w:pPr>
      <w:r>
        <w:rPr>
          <w:rFonts w:ascii="Calibri" w:hAnsi="Calibri"/>
        </w:rPr>
        <w:t>Mentorji morajo biti oblečeni v gasilsko delovno obleko (hlače in bluza) brez kape</w:t>
      </w:r>
      <w:r w:rsidR="000304F3" w:rsidRPr="000304F3">
        <w:rPr>
          <w:rFonts w:ascii="Calibri" w:hAnsi="Calibri"/>
        </w:rPr>
        <w:t xml:space="preserve"> Za tekmovalce udeležba v</w:t>
      </w:r>
      <w:r w:rsidR="000304F3">
        <w:rPr>
          <w:rFonts w:ascii="Calibri" w:hAnsi="Calibri"/>
        </w:rPr>
        <w:t xml:space="preserve"> </w:t>
      </w:r>
      <w:r w:rsidR="000304F3" w:rsidRPr="000304F3">
        <w:rPr>
          <w:rFonts w:ascii="Calibri" w:hAnsi="Calibri"/>
        </w:rPr>
        <w:t>gasilskih delovnih uniform</w:t>
      </w:r>
      <w:r>
        <w:rPr>
          <w:rFonts w:ascii="Calibri" w:hAnsi="Calibri"/>
        </w:rPr>
        <w:t>ah ni obvezna, je pa zažel</w:t>
      </w:r>
      <w:r w:rsidR="000304F3" w:rsidRPr="000304F3">
        <w:rPr>
          <w:rFonts w:ascii="Calibri" w:hAnsi="Calibri"/>
        </w:rPr>
        <w:t>ena</w:t>
      </w:r>
      <w:r w:rsidR="000304F3" w:rsidRPr="006573C5">
        <w:rPr>
          <w:rFonts w:ascii="Calibri" w:hAnsi="Calibri"/>
          <w:color w:val="000000" w:themeColor="text1"/>
        </w:rPr>
        <w:t xml:space="preserve">. </w:t>
      </w:r>
    </w:p>
    <w:p w:rsidR="00907A76" w:rsidRDefault="000304F3" w:rsidP="000304F3">
      <w:pPr>
        <w:jc w:val="both"/>
        <w:rPr>
          <w:rFonts w:ascii="Calibri" w:hAnsi="Calibri"/>
        </w:rPr>
      </w:pPr>
      <w:r w:rsidRPr="006573C5">
        <w:rPr>
          <w:rFonts w:ascii="Calibri" w:hAnsi="Calibri"/>
          <w:color w:val="000000" w:themeColor="text1"/>
        </w:rPr>
        <w:t>Tekmovalci morajo s seboj obvezno imeti copate! Brez copat ekipa ne more pristopiti k tekmovanju!</w:t>
      </w:r>
    </w:p>
    <w:p w:rsidR="000304F3" w:rsidRDefault="002B0D96" w:rsidP="00D756F3">
      <w:pPr>
        <w:rPr>
          <w:rFonts w:ascii="Calibri" w:hAnsi="Calibri"/>
        </w:rPr>
      </w:pPr>
      <w:r>
        <w:rPr>
          <w:rFonts w:ascii="Calibri" w:hAnsi="Calibri"/>
        </w:rPr>
        <w:t>Tekmovalci in mentorji naj imajo s seboj pisala!</w:t>
      </w:r>
    </w:p>
    <w:p w:rsidR="002B0D96" w:rsidRDefault="002B0D96" w:rsidP="00D756F3">
      <w:pPr>
        <w:rPr>
          <w:rFonts w:ascii="Calibri" w:hAnsi="Calibri"/>
        </w:rPr>
      </w:pPr>
    </w:p>
    <w:p w:rsidR="000304F3" w:rsidRDefault="000304F3" w:rsidP="00806399">
      <w:pPr>
        <w:jc w:val="both"/>
        <w:rPr>
          <w:rFonts w:ascii="Calibri" w:hAnsi="Calibri"/>
        </w:rPr>
      </w:pPr>
      <w:r>
        <w:rPr>
          <w:rFonts w:ascii="Calibri" w:hAnsi="Calibri"/>
        </w:rPr>
        <w:t>Priporočamo, da imajo člani ekip s seboj tudi zdravstvene kartice. Tekmovanje poteka na lastno odgovornost.</w:t>
      </w:r>
    </w:p>
    <w:p w:rsidR="00C847A2" w:rsidRDefault="00C847A2" w:rsidP="00C847A2">
      <w:pPr>
        <w:jc w:val="both"/>
        <w:rPr>
          <w:rFonts w:ascii="Cambria" w:hAnsi="Cambria"/>
          <w:b/>
          <w:caps/>
          <w:u w:val="single"/>
        </w:rPr>
      </w:pPr>
    </w:p>
    <w:p w:rsidR="00C847A2" w:rsidRPr="00C847A2" w:rsidRDefault="00C847A2" w:rsidP="00C847A2">
      <w:pPr>
        <w:jc w:val="both"/>
        <w:rPr>
          <w:rFonts w:asciiTheme="minorHAnsi" w:hAnsiTheme="minorHAnsi"/>
          <w:u w:val="single"/>
        </w:rPr>
      </w:pPr>
      <w:r w:rsidRPr="00C847A2">
        <w:rPr>
          <w:rFonts w:asciiTheme="minorHAnsi" w:hAnsiTheme="minorHAnsi"/>
          <w:b/>
          <w:caps/>
          <w:u w:val="single"/>
        </w:rPr>
        <w:t>Ocenjevanje</w:t>
      </w:r>
    </w:p>
    <w:p w:rsidR="00C847A2" w:rsidRPr="00C847A2" w:rsidRDefault="00C847A2" w:rsidP="00C847A2">
      <w:pPr>
        <w:jc w:val="both"/>
        <w:rPr>
          <w:rFonts w:asciiTheme="minorHAnsi" w:hAnsiTheme="minorHAnsi"/>
        </w:rPr>
      </w:pPr>
      <w:r w:rsidRPr="00C847A2">
        <w:rPr>
          <w:rFonts w:asciiTheme="minorHAnsi" w:hAnsiTheme="minorHAnsi"/>
        </w:rPr>
        <w:t>Ocenjevanje se opravi na podlagi Pravil in točkovanj za izvedbo kviza, ki so priloga tega razpisa.</w:t>
      </w:r>
    </w:p>
    <w:p w:rsidR="00C847A2" w:rsidRPr="00C847A2" w:rsidRDefault="00C847A2" w:rsidP="00C847A2">
      <w:pPr>
        <w:jc w:val="both"/>
        <w:rPr>
          <w:rFonts w:asciiTheme="minorHAnsi" w:hAnsiTheme="minorHAnsi"/>
        </w:rPr>
      </w:pPr>
      <w:r w:rsidRPr="00C847A2">
        <w:rPr>
          <w:rFonts w:asciiTheme="minorHAnsi" w:hAnsiTheme="minorHAnsi"/>
        </w:rPr>
        <w:t xml:space="preserve">Pravilnost izvedbe tekmovalne discipline ocenjuje ocenjevalna komisija, ki jo sestavljajo predsednik in določeno število članov, odvisno od vrste tekmovalne discipline. </w:t>
      </w:r>
    </w:p>
    <w:p w:rsidR="00C847A2" w:rsidRPr="00C847A2" w:rsidRDefault="00C847A2" w:rsidP="00C847A2">
      <w:pPr>
        <w:jc w:val="both"/>
        <w:rPr>
          <w:rFonts w:asciiTheme="minorHAnsi" w:hAnsiTheme="minorHAnsi"/>
        </w:rPr>
      </w:pPr>
      <w:r w:rsidRPr="00C847A2">
        <w:rPr>
          <w:rFonts w:asciiTheme="minorHAnsi" w:hAnsiTheme="minorHAnsi"/>
        </w:rPr>
        <w:t>Začetno število točk je 1000.</w:t>
      </w:r>
    </w:p>
    <w:p w:rsidR="00C847A2" w:rsidRPr="00C847A2" w:rsidRDefault="00C847A2" w:rsidP="00C847A2">
      <w:pPr>
        <w:jc w:val="both"/>
        <w:rPr>
          <w:rFonts w:asciiTheme="minorHAnsi" w:hAnsiTheme="minorHAnsi"/>
        </w:rPr>
      </w:pPr>
      <w:r w:rsidRPr="00C847A2">
        <w:rPr>
          <w:rFonts w:asciiTheme="minorHAnsi" w:hAnsiTheme="minorHAnsi"/>
        </w:rPr>
        <w:t>Glede na začetno skupno starost ekipe, ekipe dobijo naslednje dodatno število pozitivnih točk (za izračun se upošteva letnica rojstva):</w:t>
      </w:r>
    </w:p>
    <w:p w:rsidR="00C847A2" w:rsidRPr="00C847A2" w:rsidRDefault="00C847A2" w:rsidP="00C847A2">
      <w:pPr>
        <w:jc w:val="both"/>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8"/>
        <w:gridCol w:w="1728"/>
        <w:gridCol w:w="1728"/>
        <w:gridCol w:w="1728"/>
      </w:tblGrid>
      <w:tr w:rsidR="00C847A2" w:rsidRPr="00C847A2" w:rsidTr="00627B03">
        <w:trPr>
          <w:jc w:val="center"/>
        </w:trPr>
        <w:tc>
          <w:tcPr>
            <w:tcW w:w="3456" w:type="dxa"/>
            <w:gridSpan w:val="2"/>
            <w:tcBorders>
              <w:top w:val="single" w:sz="8" w:space="0" w:color="000000"/>
              <w:bottom w:val="single" w:sz="8" w:space="0" w:color="000000"/>
              <w:right w:val="single" w:sz="8" w:space="0" w:color="000000"/>
            </w:tcBorders>
            <w:shd w:val="clear" w:color="auto" w:fill="BFBFBF"/>
          </w:tcPr>
          <w:p w:rsidR="00C847A2" w:rsidRPr="00C847A2" w:rsidRDefault="00C847A2" w:rsidP="00627B03">
            <w:pPr>
              <w:jc w:val="center"/>
              <w:rPr>
                <w:rFonts w:asciiTheme="minorHAnsi" w:hAnsiTheme="minorHAnsi"/>
                <w:b/>
                <w:bCs/>
                <w:sz w:val="19"/>
                <w:szCs w:val="19"/>
              </w:rPr>
            </w:pPr>
            <w:r w:rsidRPr="00C847A2">
              <w:rPr>
                <w:rFonts w:asciiTheme="minorHAnsi" w:hAnsiTheme="minorHAnsi"/>
                <w:b/>
                <w:bCs/>
                <w:sz w:val="19"/>
                <w:szCs w:val="19"/>
              </w:rPr>
              <w:t>Pionirji</w:t>
            </w:r>
          </w:p>
        </w:tc>
        <w:tc>
          <w:tcPr>
            <w:tcW w:w="3456" w:type="dxa"/>
            <w:gridSpan w:val="2"/>
            <w:tcBorders>
              <w:top w:val="single" w:sz="8" w:space="0" w:color="000000"/>
              <w:left w:val="single" w:sz="8" w:space="0" w:color="000000"/>
              <w:bottom w:val="single" w:sz="8" w:space="0" w:color="000000"/>
            </w:tcBorders>
            <w:shd w:val="clear" w:color="auto" w:fill="BFBFBF"/>
          </w:tcPr>
          <w:p w:rsidR="00C847A2" w:rsidRPr="00C847A2" w:rsidRDefault="00C847A2" w:rsidP="00627B03">
            <w:pPr>
              <w:jc w:val="center"/>
              <w:rPr>
                <w:rFonts w:asciiTheme="minorHAnsi" w:hAnsiTheme="minorHAnsi"/>
                <w:b/>
                <w:bCs/>
                <w:sz w:val="19"/>
                <w:szCs w:val="19"/>
              </w:rPr>
            </w:pPr>
            <w:r w:rsidRPr="00C847A2">
              <w:rPr>
                <w:rFonts w:asciiTheme="minorHAnsi" w:hAnsiTheme="minorHAnsi"/>
                <w:b/>
                <w:bCs/>
                <w:sz w:val="19"/>
                <w:szCs w:val="19"/>
              </w:rPr>
              <w:t>Mladinci</w:t>
            </w:r>
          </w:p>
        </w:tc>
      </w:tr>
      <w:tr w:rsidR="00C847A2" w:rsidRPr="00C847A2" w:rsidTr="00627B03">
        <w:trPr>
          <w:jc w:val="center"/>
        </w:trPr>
        <w:tc>
          <w:tcPr>
            <w:tcW w:w="1728" w:type="dxa"/>
            <w:tcBorders>
              <w:top w:val="single" w:sz="8" w:space="0" w:color="000000"/>
              <w:left w:val="single" w:sz="8" w:space="0" w:color="000000"/>
              <w:bottom w:val="double" w:sz="6" w:space="0" w:color="auto"/>
              <w:right w:val="single" w:sz="8" w:space="0" w:color="000000"/>
            </w:tcBorders>
          </w:tcPr>
          <w:p w:rsidR="00C847A2" w:rsidRPr="00C847A2" w:rsidRDefault="00C847A2" w:rsidP="00627B03">
            <w:pPr>
              <w:jc w:val="center"/>
              <w:rPr>
                <w:rFonts w:asciiTheme="minorHAnsi" w:hAnsiTheme="minorHAnsi"/>
                <w:b/>
                <w:bCs/>
                <w:sz w:val="19"/>
                <w:szCs w:val="19"/>
              </w:rPr>
            </w:pPr>
            <w:r w:rsidRPr="00C847A2">
              <w:rPr>
                <w:rFonts w:asciiTheme="minorHAnsi" w:hAnsiTheme="minorHAnsi"/>
                <w:b/>
                <w:sz w:val="19"/>
                <w:szCs w:val="19"/>
              </w:rPr>
              <w:t>starost enote</w:t>
            </w:r>
          </w:p>
        </w:tc>
        <w:tc>
          <w:tcPr>
            <w:tcW w:w="1728" w:type="dxa"/>
            <w:tcBorders>
              <w:top w:val="single" w:sz="8" w:space="0" w:color="000000"/>
              <w:left w:val="single" w:sz="8" w:space="0" w:color="000000"/>
              <w:bottom w:val="double" w:sz="6" w:space="0" w:color="auto"/>
              <w:right w:val="single" w:sz="8" w:space="0" w:color="000000"/>
            </w:tcBorders>
          </w:tcPr>
          <w:p w:rsidR="00C847A2" w:rsidRPr="00C847A2" w:rsidRDefault="00C847A2" w:rsidP="00627B03">
            <w:pPr>
              <w:jc w:val="center"/>
              <w:rPr>
                <w:rFonts w:asciiTheme="minorHAnsi" w:hAnsiTheme="minorHAnsi"/>
                <w:b/>
                <w:sz w:val="19"/>
                <w:szCs w:val="19"/>
              </w:rPr>
            </w:pPr>
            <w:r w:rsidRPr="00C847A2">
              <w:rPr>
                <w:rFonts w:asciiTheme="minorHAnsi" w:hAnsiTheme="minorHAnsi"/>
                <w:b/>
                <w:sz w:val="19"/>
                <w:szCs w:val="19"/>
              </w:rPr>
              <w:t>pozitivne točke</w:t>
            </w:r>
          </w:p>
        </w:tc>
        <w:tc>
          <w:tcPr>
            <w:tcW w:w="1728" w:type="dxa"/>
            <w:tcBorders>
              <w:top w:val="single" w:sz="8" w:space="0" w:color="000000"/>
              <w:left w:val="single" w:sz="8" w:space="0" w:color="000000"/>
              <w:bottom w:val="double" w:sz="6" w:space="0" w:color="auto"/>
              <w:right w:val="single" w:sz="8" w:space="0" w:color="000000"/>
            </w:tcBorders>
          </w:tcPr>
          <w:p w:rsidR="00C847A2" w:rsidRPr="00C847A2" w:rsidRDefault="00C847A2" w:rsidP="00627B03">
            <w:pPr>
              <w:jc w:val="center"/>
              <w:rPr>
                <w:rFonts w:asciiTheme="minorHAnsi" w:hAnsiTheme="minorHAnsi"/>
                <w:b/>
                <w:bCs/>
                <w:sz w:val="19"/>
                <w:szCs w:val="19"/>
              </w:rPr>
            </w:pPr>
            <w:r w:rsidRPr="00C847A2">
              <w:rPr>
                <w:rFonts w:asciiTheme="minorHAnsi" w:hAnsiTheme="minorHAnsi"/>
                <w:b/>
                <w:bCs/>
                <w:sz w:val="19"/>
                <w:szCs w:val="19"/>
              </w:rPr>
              <w:t>starost enote</w:t>
            </w:r>
          </w:p>
        </w:tc>
        <w:tc>
          <w:tcPr>
            <w:tcW w:w="1728" w:type="dxa"/>
            <w:tcBorders>
              <w:top w:val="single" w:sz="8" w:space="0" w:color="000000"/>
              <w:left w:val="single" w:sz="8" w:space="0" w:color="000000"/>
              <w:bottom w:val="double" w:sz="6" w:space="0" w:color="auto"/>
              <w:right w:val="single" w:sz="8" w:space="0" w:color="000000"/>
            </w:tcBorders>
          </w:tcPr>
          <w:p w:rsidR="00C847A2" w:rsidRPr="00C847A2" w:rsidRDefault="00C847A2" w:rsidP="00627B03">
            <w:pPr>
              <w:jc w:val="center"/>
              <w:rPr>
                <w:rFonts w:asciiTheme="minorHAnsi" w:hAnsiTheme="minorHAnsi"/>
                <w:b/>
                <w:sz w:val="19"/>
                <w:szCs w:val="19"/>
              </w:rPr>
            </w:pPr>
            <w:r w:rsidRPr="00C847A2">
              <w:rPr>
                <w:rFonts w:asciiTheme="minorHAnsi" w:hAnsiTheme="minorHAnsi"/>
                <w:b/>
                <w:sz w:val="19"/>
                <w:szCs w:val="19"/>
              </w:rPr>
              <w:t>pozitivne točke</w:t>
            </w:r>
          </w:p>
        </w:tc>
      </w:tr>
      <w:tr w:rsidR="00C847A2" w:rsidRPr="00C847A2" w:rsidTr="00627B03">
        <w:trPr>
          <w:jc w:val="center"/>
        </w:trPr>
        <w:tc>
          <w:tcPr>
            <w:tcW w:w="1728" w:type="dxa"/>
            <w:tcBorders>
              <w:top w:val="double" w:sz="6" w:space="0" w:color="auto"/>
              <w:left w:val="single" w:sz="8" w:space="0" w:color="000000"/>
              <w:right w:val="single" w:sz="8" w:space="0" w:color="000000"/>
            </w:tcBorders>
          </w:tcPr>
          <w:p w:rsidR="00C847A2" w:rsidRPr="00C847A2" w:rsidRDefault="00C847A2" w:rsidP="00627B03">
            <w:pPr>
              <w:jc w:val="center"/>
              <w:rPr>
                <w:rFonts w:asciiTheme="minorHAnsi" w:hAnsiTheme="minorHAnsi"/>
                <w:b/>
                <w:bCs/>
                <w:sz w:val="19"/>
                <w:szCs w:val="19"/>
              </w:rPr>
            </w:pPr>
            <w:r w:rsidRPr="00C847A2">
              <w:rPr>
                <w:rFonts w:asciiTheme="minorHAnsi" w:hAnsiTheme="minorHAnsi"/>
                <w:sz w:val="19"/>
                <w:szCs w:val="19"/>
              </w:rPr>
              <w:t>21-23</w:t>
            </w:r>
          </w:p>
        </w:tc>
        <w:tc>
          <w:tcPr>
            <w:tcW w:w="1728" w:type="dxa"/>
            <w:tcBorders>
              <w:top w:val="double" w:sz="6" w:space="0" w:color="auto"/>
              <w:left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5</w:t>
            </w:r>
          </w:p>
        </w:tc>
        <w:tc>
          <w:tcPr>
            <w:tcW w:w="1728" w:type="dxa"/>
            <w:tcBorders>
              <w:top w:val="double" w:sz="6" w:space="0" w:color="auto"/>
              <w:left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36-38</w:t>
            </w:r>
          </w:p>
        </w:tc>
        <w:tc>
          <w:tcPr>
            <w:tcW w:w="1728" w:type="dxa"/>
            <w:tcBorders>
              <w:top w:val="double" w:sz="6" w:space="0" w:color="auto"/>
              <w:left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5</w:t>
            </w:r>
          </w:p>
        </w:tc>
      </w:tr>
      <w:tr w:rsidR="00C847A2" w:rsidRPr="00C847A2" w:rsidTr="00627B03">
        <w:trPr>
          <w:jc w:val="center"/>
        </w:trPr>
        <w:tc>
          <w:tcPr>
            <w:tcW w:w="1728" w:type="dxa"/>
            <w:tcBorders>
              <w:top w:val="single" w:sz="8" w:space="0" w:color="000000"/>
              <w:left w:val="single" w:sz="8" w:space="0" w:color="000000"/>
              <w:bottom w:val="single" w:sz="8" w:space="0" w:color="000000"/>
              <w:right w:val="single" w:sz="8" w:space="0" w:color="000000"/>
            </w:tcBorders>
          </w:tcPr>
          <w:p w:rsidR="00C847A2" w:rsidRPr="00C847A2" w:rsidRDefault="00C847A2" w:rsidP="00627B03">
            <w:pPr>
              <w:jc w:val="center"/>
              <w:rPr>
                <w:rFonts w:asciiTheme="minorHAnsi" w:hAnsiTheme="minorHAnsi"/>
                <w:b/>
                <w:bCs/>
                <w:sz w:val="19"/>
                <w:szCs w:val="19"/>
              </w:rPr>
            </w:pPr>
            <w:r w:rsidRPr="00C847A2">
              <w:rPr>
                <w:rFonts w:asciiTheme="minorHAnsi" w:hAnsiTheme="minorHAnsi"/>
                <w:sz w:val="19"/>
                <w:szCs w:val="19"/>
              </w:rPr>
              <w:t>24-26</w:t>
            </w:r>
          </w:p>
        </w:tc>
        <w:tc>
          <w:tcPr>
            <w:tcW w:w="1728" w:type="dxa"/>
            <w:tcBorders>
              <w:top w:val="single" w:sz="8" w:space="0" w:color="000000"/>
              <w:left w:val="single" w:sz="8" w:space="0" w:color="000000"/>
              <w:bottom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3</w:t>
            </w:r>
          </w:p>
        </w:tc>
        <w:tc>
          <w:tcPr>
            <w:tcW w:w="1728" w:type="dxa"/>
            <w:tcBorders>
              <w:top w:val="single" w:sz="8" w:space="0" w:color="000000"/>
              <w:left w:val="single" w:sz="8" w:space="0" w:color="000000"/>
              <w:bottom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39-41</w:t>
            </w:r>
          </w:p>
        </w:tc>
        <w:tc>
          <w:tcPr>
            <w:tcW w:w="1728" w:type="dxa"/>
            <w:tcBorders>
              <w:top w:val="single" w:sz="8" w:space="0" w:color="000000"/>
              <w:left w:val="single" w:sz="8" w:space="0" w:color="000000"/>
              <w:bottom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3</w:t>
            </w:r>
          </w:p>
        </w:tc>
      </w:tr>
      <w:tr w:rsidR="00C847A2" w:rsidRPr="00C847A2" w:rsidTr="00627B03">
        <w:trPr>
          <w:jc w:val="center"/>
        </w:trPr>
        <w:tc>
          <w:tcPr>
            <w:tcW w:w="1728" w:type="dxa"/>
            <w:tcBorders>
              <w:left w:val="single" w:sz="8" w:space="0" w:color="000000"/>
              <w:right w:val="single" w:sz="8" w:space="0" w:color="000000"/>
            </w:tcBorders>
          </w:tcPr>
          <w:p w:rsidR="00C847A2" w:rsidRPr="00C847A2" w:rsidRDefault="00C847A2" w:rsidP="00627B03">
            <w:pPr>
              <w:jc w:val="center"/>
              <w:rPr>
                <w:rFonts w:asciiTheme="minorHAnsi" w:hAnsiTheme="minorHAnsi"/>
                <w:b/>
                <w:bCs/>
                <w:sz w:val="19"/>
                <w:szCs w:val="19"/>
              </w:rPr>
            </w:pPr>
            <w:r w:rsidRPr="00C847A2">
              <w:rPr>
                <w:rFonts w:asciiTheme="minorHAnsi" w:hAnsiTheme="minorHAnsi"/>
                <w:sz w:val="19"/>
                <w:szCs w:val="19"/>
              </w:rPr>
              <w:t>27-29</w:t>
            </w:r>
          </w:p>
        </w:tc>
        <w:tc>
          <w:tcPr>
            <w:tcW w:w="1728" w:type="dxa"/>
            <w:tcBorders>
              <w:left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2</w:t>
            </w:r>
          </w:p>
        </w:tc>
        <w:tc>
          <w:tcPr>
            <w:tcW w:w="1728" w:type="dxa"/>
            <w:tcBorders>
              <w:left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42-44</w:t>
            </w:r>
          </w:p>
        </w:tc>
        <w:tc>
          <w:tcPr>
            <w:tcW w:w="1728" w:type="dxa"/>
            <w:tcBorders>
              <w:left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2</w:t>
            </w:r>
          </w:p>
        </w:tc>
      </w:tr>
      <w:tr w:rsidR="00C847A2" w:rsidRPr="00C847A2" w:rsidTr="00627B03">
        <w:trPr>
          <w:jc w:val="center"/>
        </w:trPr>
        <w:tc>
          <w:tcPr>
            <w:tcW w:w="1728" w:type="dxa"/>
            <w:tcBorders>
              <w:top w:val="single" w:sz="8" w:space="0" w:color="000000"/>
              <w:left w:val="single" w:sz="8" w:space="0" w:color="000000"/>
              <w:bottom w:val="single" w:sz="8" w:space="0" w:color="000000"/>
              <w:right w:val="single" w:sz="8" w:space="0" w:color="000000"/>
            </w:tcBorders>
          </w:tcPr>
          <w:p w:rsidR="00C847A2" w:rsidRPr="00C847A2" w:rsidRDefault="00C847A2" w:rsidP="00627B03">
            <w:pPr>
              <w:jc w:val="center"/>
              <w:rPr>
                <w:rFonts w:asciiTheme="minorHAnsi" w:hAnsiTheme="minorHAnsi"/>
                <w:b/>
                <w:bCs/>
                <w:sz w:val="19"/>
                <w:szCs w:val="19"/>
              </w:rPr>
            </w:pPr>
            <w:r w:rsidRPr="00C847A2">
              <w:rPr>
                <w:rFonts w:asciiTheme="minorHAnsi" w:hAnsiTheme="minorHAnsi"/>
                <w:sz w:val="19"/>
                <w:szCs w:val="19"/>
              </w:rPr>
              <w:t>30-32</w:t>
            </w:r>
          </w:p>
        </w:tc>
        <w:tc>
          <w:tcPr>
            <w:tcW w:w="1728" w:type="dxa"/>
            <w:tcBorders>
              <w:top w:val="single" w:sz="8" w:space="0" w:color="000000"/>
              <w:left w:val="single" w:sz="8" w:space="0" w:color="000000"/>
              <w:bottom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1</w:t>
            </w:r>
          </w:p>
        </w:tc>
        <w:tc>
          <w:tcPr>
            <w:tcW w:w="1728" w:type="dxa"/>
            <w:tcBorders>
              <w:top w:val="single" w:sz="8" w:space="0" w:color="000000"/>
              <w:left w:val="single" w:sz="8" w:space="0" w:color="000000"/>
              <w:bottom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45-47</w:t>
            </w:r>
          </w:p>
        </w:tc>
        <w:tc>
          <w:tcPr>
            <w:tcW w:w="1728" w:type="dxa"/>
            <w:tcBorders>
              <w:top w:val="single" w:sz="8" w:space="0" w:color="000000"/>
              <w:left w:val="single" w:sz="8" w:space="0" w:color="000000"/>
              <w:bottom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1</w:t>
            </w:r>
          </w:p>
        </w:tc>
      </w:tr>
      <w:tr w:rsidR="00C847A2" w:rsidRPr="00C847A2" w:rsidTr="00627B03">
        <w:trPr>
          <w:jc w:val="center"/>
        </w:trPr>
        <w:tc>
          <w:tcPr>
            <w:tcW w:w="1728" w:type="dxa"/>
            <w:tcBorders>
              <w:left w:val="single" w:sz="8" w:space="0" w:color="000000"/>
              <w:right w:val="single" w:sz="8" w:space="0" w:color="000000"/>
            </w:tcBorders>
          </w:tcPr>
          <w:p w:rsidR="00C847A2" w:rsidRPr="00C847A2" w:rsidRDefault="00C847A2" w:rsidP="00627B03">
            <w:pPr>
              <w:jc w:val="center"/>
              <w:rPr>
                <w:rFonts w:asciiTheme="minorHAnsi" w:hAnsiTheme="minorHAnsi"/>
                <w:b/>
                <w:bCs/>
                <w:sz w:val="19"/>
                <w:szCs w:val="19"/>
              </w:rPr>
            </w:pPr>
            <w:r w:rsidRPr="00C847A2">
              <w:rPr>
                <w:rFonts w:asciiTheme="minorHAnsi" w:hAnsiTheme="minorHAnsi"/>
                <w:sz w:val="19"/>
                <w:szCs w:val="19"/>
              </w:rPr>
              <w:t>33</w:t>
            </w:r>
          </w:p>
        </w:tc>
        <w:tc>
          <w:tcPr>
            <w:tcW w:w="1728" w:type="dxa"/>
            <w:tcBorders>
              <w:left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0</w:t>
            </w:r>
          </w:p>
        </w:tc>
        <w:tc>
          <w:tcPr>
            <w:tcW w:w="1728" w:type="dxa"/>
            <w:tcBorders>
              <w:left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48</w:t>
            </w:r>
          </w:p>
        </w:tc>
        <w:tc>
          <w:tcPr>
            <w:tcW w:w="1728" w:type="dxa"/>
            <w:tcBorders>
              <w:left w:val="single" w:sz="8" w:space="0" w:color="000000"/>
              <w:right w:val="single" w:sz="8" w:space="0" w:color="000000"/>
            </w:tcBorders>
          </w:tcPr>
          <w:p w:rsidR="00C847A2" w:rsidRPr="00C847A2" w:rsidRDefault="00C847A2" w:rsidP="00627B03">
            <w:pPr>
              <w:jc w:val="center"/>
              <w:rPr>
                <w:rFonts w:asciiTheme="minorHAnsi" w:hAnsiTheme="minorHAnsi"/>
                <w:sz w:val="19"/>
                <w:szCs w:val="19"/>
              </w:rPr>
            </w:pPr>
            <w:r w:rsidRPr="00C847A2">
              <w:rPr>
                <w:rFonts w:asciiTheme="minorHAnsi" w:hAnsiTheme="minorHAnsi"/>
                <w:sz w:val="19"/>
                <w:szCs w:val="19"/>
              </w:rPr>
              <w:t>0</w:t>
            </w:r>
          </w:p>
        </w:tc>
      </w:tr>
    </w:tbl>
    <w:p w:rsidR="00C847A2" w:rsidRPr="00C847A2" w:rsidRDefault="00C847A2" w:rsidP="00C847A2">
      <w:pPr>
        <w:jc w:val="both"/>
        <w:rPr>
          <w:rFonts w:asciiTheme="minorHAnsi" w:hAnsiTheme="minorHAnsi"/>
          <w:sz w:val="16"/>
          <w:szCs w:val="16"/>
        </w:rPr>
      </w:pPr>
    </w:p>
    <w:p w:rsidR="00C847A2" w:rsidRPr="00C847A2" w:rsidRDefault="00C847A2" w:rsidP="00017A23">
      <w:pPr>
        <w:pStyle w:val="Odstavekseznama"/>
        <w:numPr>
          <w:ilvl w:val="0"/>
          <w:numId w:val="5"/>
        </w:numPr>
        <w:jc w:val="both"/>
        <w:rPr>
          <w:rFonts w:asciiTheme="minorHAnsi" w:hAnsiTheme="minorHAnsi"/>
          <w:sz w:val="22"/>
        </w:rPr>
      </w:pPr>
      <w:r w:rsidRPr="00C847A2">
        <w:rPr>
          <w:rFonts w:asciiTheme="minorHAnsi" w:hAnsiTheme="minorHAnsi"/>
          <w:sz w:val="22"/>
        </w:rPr>
        <w:t>v kategoriji pionirjev lahko tekmuje tudi član v starosti 6 let, vendar se upošteva njegova starost 7 let;</w:t>
      </w:r>
    </w:p>
    <w:p w:rsidR="00C847A2" w:rsidRPr="00C847A2" w:rsidRDefault="00C847A2" w:rsidP="00017A23">
      <w:pPr>
        <w:pStyle w:val="Odstavekseznama"/>
        <w:numPr>
          <w:ilvl w:val="0"/>
          <w:numId w:val="5"/>
        </w:numPr>
        <w:jc w:val="both"/>
        <w:rPr>
          <w:rFonts w:asciiTheme="minorHAnsi" w:hAnsiTheme="minorHAnsi"/>
          <w:sz w:val="22"/>
        </w:rPr>
      </w:pPr>
      <w:r w:rsidRPr="00C847A2">
        <w:rPr>
          <w:rFonts w:asciiTheme="minorHAnsi" w:hAnsiTheme="minorHAnsi"/>
          <w:sz w:val="22"/>
        </w:rPr>
        <w:t>v kategoriji mladincev lahko tekmuje tudi član mlajši od 12 let, vendar se upošteva njegova starost 12 let;</w:t>
      </w:r>
    </w:p>
    <w:p w:rsidR="00C847A2" w:rsidRPr="00C847A2" w:rsidRDefault="00C847A2" w:rsidP="00017A23">
      <w:pPr>
        <w:pStyle w:val="Odstavekseznama"/>
        <w:numPr>
          <w:ilvl w:val="0"/>
          <w:numId w:val="5"/>
        </w:numPr>
        <w:jc w:val="both"/>
        <w:rPr>
          <w:rFonts w:asciiTheme="minorHAnsi" w:hAnsiTheme="minorHAnsi"/>
          <w:sz w:val="22"/>
        </w:rPr>
      </w:pPr>
      <w:r w:rsidRPr="00C847A2">
        <w:rPr>
          <w:rFonts w:asciiTheme="minorHAnsi" w:hAnsiTheme="minorHAnsi"/>
          <w:sz w:val="22"/>
        </w:rPr>
        <w:t>v kategoriji pripravnikov se dodatne točke ne dodeljujejo.</w:t>
      </w:r>
    </w:p>
    <w:p w:rsidR="00C847A2" w:rsidRPr="00C847A2" w:rsidRDefault="00C847A2" w:rsidP="00C847A2">
      <w:pPr>
        <w:jc w:val="both"/>
        <w:rPr>
          <w:rFonts w:asciiTheme="minorHAnsi" w:hAnsiTheme="minorHAnsi"/>
        </w:rPr>
      </w:pPr>
    </w:p>
    <w:p w:rsidR="00C847A2" w:rsidRPr="00C847A2" w:rsidRDefault="00C847A2" w:rsidP="00C847A2">
      <w:pPr>
        <w:jc w:val="both"/>
        <w:rPr>
          <w:rFonts w:asciiTheme="minorHAnsi" w:hAnsiTheme="minorHAnsi"/>
        </w:rPr>
      </w:pPr>
      <w:r w:rsidRPr="00C847A2">
        <w:rPr>
          <w:rFonts w:asciiTheme="minorHAnsi" w:hAnsiTheme="minorHAnsi"/>
        </w:rPr>
        <w:t>Ob ročnem merjenju se praktične vaje ocenjujejo na eno decimalko natančno, ob elektronskem merjenju pa na dve decimalki natančno.</w:t>
      </w:r>
    </w:p>
    <w:p w:rsidR="00C847A2" w:rsidRPr="00C847A2" w:rsidRDefault="00C847A2" w:rsidP="00C847A2">
      <w:pPr>
        <w:jc w:val="both"/>
        <w:rPr>
          <w:rFonts w:asciiTheme="minorHAnsi" w:hAnsiTheme="minorHAnsi"/>
          <w:b/>
        </w:rPr>
      </w:pPr>
    </w:p>
    <w:p w:rsidR="00C847A2" w:rsidRPr="00C847A2" w:rsidRDefault="00C847A2" w:rsidP="00C847A2">
      <w:pPr>
        <w:jc w:val="both"/>
        <w:rPr>
          <w:rFonts w:asciiTheme="minorHAnsi" w:hAnsiTheme="minorHAnsi"/>
          <w:b/>
        </w:rPr>
      </w:pPr>
      <w:r w:rsidRPr="00C847A2">
        <w:rPr>
          <w:rFonts w:asciiTheme="minorHAnsi" w:hAnsiTheme="minorHAnsi"/>
          <w:b/>
        </w:rPr>
        <w:t>Delitev mest</w:t>
      </w:r>
    </w:p>
    <w:p w:rsidR="00C847A2" w:rsidRPr="00C847A2" w:rsidRDefault="00C847A2" w:rsidP="00C847A2">
      <w:pPr>
        <w:jc w:val="both"/>
        <w:rPr>
          <w:rFonts w:asciiTheme="minorHAnsi" w:hAnsiTheme="minorHAnsi"/>
        </w:rPr>
      </w:pPr>
      <w:r w:rsidRPr="00C847A2">
        <w:rPr>
          <w:rFonts w:asciiTheme="minorHAnsi" w:hAnsiTheme="minorHAnsi"/>
        </w:rPr>
        <w:t>V primeru delitve mest se uporabijo naslednji prioritetni vrstni red nalog:</w:t>
      </w:r>
    </w:p>
    <w:p w:rsidR="00C847A2" w:rsidRPr="00C847A2" w:rsidRDefault="00C847A2" w:rsidP="00017A23">
      <w:pPr>
        <w:pStyle w:val="Odstavekseznama"/>
        <w:numPr>
          <w:ilvl w:val="0"/>
          <w:numId w:val="4"/>
        </w:numPr>
        <w:jc w:val="both"/>
        <w:rPr>
          <w:rFonts w:asciiTheme="minorHAnsi" w:hAnsiTheme="minorHAnsi"/>
        </w:rPr>
      </w:pPr>
      <w:r w:rsidRPr="00C847A2">
        <w:rPr>
          <w:rFonts w:asciiTheme="minorHAnsi" w:hAnsiTheme="minorHAnsi"/>
        </w:rPr>
        <w:t>seštevek vseh točk na teoretičnem delu vključno z gasilskimi znanji,</w:t>
      </w:r>
    </w:p>
    <w:p w:rsidR="00C847A2" w:rsidRPr="00C847A2" w:rsidRDefault="00C847A2" w:rsidP="00017A23">
      <w:pPr>
        <w:pStyle w:val="Odstavekseznama"/>
        <w:numPr>
          <w:ilvl w:val="0"/>
          <w:numId w:val="4"/>
        </w:numPr>
        <w:jc w:val="both"/>
        <w:rPr>
          <w:rFonts w:asciiTheme="minorHAnsi" w:hAnsiTheme="minorHAnsi"/>
        </w:rPr>
      </w:pPr>
      <w:r w:rsidRPr="00C847A2">
        <w:rPr>
          <w:rFonts w:asciiTheme="minorHAnsi" w:hAnsiTheme="minorHAnsi"/>
        </w:rPr>
        <w:t>praktična vaja gasilska spretnost,</w:t>
      </w:r>
    </w:p>
    <w:p w:rsidR="00C847A2" w:rsidRPr="00C847A2" w:rsidRDefault="00C847A2" w:rsidP="00017A23">
      <w:pPr>
        <w:pStyle w:val="Odstavekseznama"/>
        <w:numPr>
          <w:ilvl w:val="0"/>
          <w:numId w:val="4"/>
        </w:numPr>
        <w:jc w:val="both"/>
        <w:rPr>
          <w:rFonts w:asciiTheme="minorHAnsi" w:hAnsiTheme="minorHAnsi"/>
        </w:rPr>
      </w:pPr>
      <w:r w:rsidRPr="00C847A2">
        <w:rPr>
          <w:rFonts w:asciiTheme="minorHAnsi" w:hAnsiTheme="minorHAnsi"/>
        </w:rPr>
        <w:lastRenderedPageBreak/>
        <w:t>praktična vaja vezanja vozlov.</w:t>
      </w:r>
    </w:p>
    <w:p w:rsidR="00AC5054" w:rsidRDefault="00AC5054">
      <w:pPr>
        <w:rPr>
          <w:rFonts w:ascii="Calibri" w:hAnsi="Calibri"/>
          <w:b/>
          <w:bCs/>
          <w:caps/>
        </w:rPr>
      </w:pPr>
    </w:p>
    <w:p w:rsidR="00C847A2" w:rsidRPr="00C847A2" w:rsidRDefault="00C847A2" w:rsidP="00C847A2">
      <w:pPr>
        <w:pStyle w:val="Telobesedila2"/>
        <w:rPr>
          <w:rFonts w:asciiTheme="minorHAnsi" w:hAnsiTheme="minorHAnsi"/>
          <w:b/>
          <w:caps/>
          <w:szCs w:val="24"/>
          <w:u w:val="single"/>
        </w:rPr>
      </w:pPr>
      <w:r w:rsidRPr="00C847A2">
        <w:rPr>
          <w:rFonts w:asciiTheme="minorHAnsi" w:hAnsiTheme="minorHAnsi"/>
          <w:b/>
          <w:caps/>
          <w:szCs w:val="24"/>
          <w:u w:val="single"/>
        </w:rPr>
        <w:t>Komisija za pritožbe (ODLOČANJE O OCENITVI)</w:t>
      </w:r>
    </w:p>
    <w:p w:rsidR="00C847A2" w:rsidRPr="00C847A2" w:rsidRDefault="00C847A2" w:rsidP="00C847A2">
      <w:pPr>
        <w:jc w:val="both"/>
        <w:rPr>
          <w:rFonts w:asciiTheme="minorHAnsi" w:hAnsiTheme="minorHAnsi"/>
        </w:rPr>
      </w:pPr>
      <w:r w:rsidRPr="00C847A2">
        <w:rPr>
          <w:rFonts w:asciiTheme="minorHAnsi" w:hAnsiTheme="minorHAnsi"/>
        </w:rPr>
        <w:t xml:space="preserve">Člani ocenjevalne komisije ocenjujejo tekmovalne ekipe na podlagi Pravil in točkovanj za izvedbo kviza. </w:t>
      </w:r>
    </w:p>
    <w:p w:rsidR="00C847A2" w:rsidRPr="00C847A2" w:rsidRDefault="00C847A2" w:rsidP="00C847A2">
      <w:pPr>
        <w:jc w:val="both"/>
        <w:rPr>
          <w:rFonts w:asciiTheme="minorHAnsi" w:hAnsiTheme="minorHAnsi"/>
        </w:rPr>
      </w:pPr>
      <w:r w:rsidRPr="00C847A2">
        <w:rPr>
          <w:rFonts w:asciiTheme="minorHAnsi" w:hAnsiTheme="minorHAnsi"/>
        </w:rPr>
        <w:t xml:space="preserve">Tekmovalna ekipa se lahko v roku 20 min. po izvedbi zadnje tekmovalne discipline na delo ocenjevalne komisije v primeru kršitve Pravil in točkovanj za izvedbo kviza pisno pritoži komisiji za pritožbe. </w:t>
      </w:r>
    </w:p>
    <w:p w:rsidR="00C847A2" w:rsidRPr="00C847A2" w:rsidRDefault="00C847A2" w:rsidP="00C847A2">
      <w:pPr>
        <w:jc w:val="both"/>
        <w:rPr>
          <w:rFonts w:asciiTheme="minorHAnsi" w:hAnsiTheme="minorHAnsi"/>
        </w:rPr>
      </w:pPr>
      <w:r w:rsidRPr="00C847A2">
        <w:rPr>
          <w:rFonts w:asciiTheme="minorHAnsi" w:hAnsiTheme="minorHAnsi"/>
        </w:rPr>
        <w:t>Komisijo za pritožbe sestavljajo: vodja tekmovanja, predsednik tekmovalnega odbora in predsednik komisije B. Dokončno odločitev o pritožbi sprejme komisija za pritožbe pred razglasitvijo rezultatov.</w:t>
      </w:r>
    </w:p>
    <w:p w:rsidR="00C847A2" w:rsidRPr="00C847A2" w:rsidRDefault="00C847A2" w:rsidP="00C847A2">
      <w:pPr>
        <w:jc w:val="both"/>
        <w:rPr>
          <w:rFonts w:asciiTheme="minorHAnsi" w:hAnsiTheme="minorHAnsi"/>
        </w:rPr>
      </w:pPr>
    </w:p>
    <w:p w:rsidR="00C847A2" w:rsidRPr="00C847A2" w:rsidRDefault="00C847A2" w:rsidP="00C847A2">
      <w:pPr>
        <w:jc w:val="both"/>
        <w:rPr>
          <w:rFonts w:asciiTheme="minorHAnsi" w:hAnsiTheme="minorHAnsi"/>
          <w:b/>
          <w:caps/>
          <w:u w:val="single"/>
        </w:rPr>
      </w:pPr>
      <w:r w:rsidRPr="00C847A2">
        <w:rPr>
          <w:rFonts w:asciiTheme="minorHAnsi" w:hAnsiTheme="minorHAnsi"/>
          <w:b/>
          <w:caps/>
          <w:u w:val="single"/>
        </w:rPr>
        <w:t>Nagrade</w:t>
      </w:r>
    </w:p>
    <w:p w:rsidR="00C847A2" w:rsidRPr="00C847A2" w:rsidRDefault="00C847A2" w:rsidP="00C847A2">
      <w:pPr>
        <w:tabs>
          <w:tab w:val="left" w:pos="855"/>
        </w:tabs>
        <w:jc w:val="both"/>
        <w:rPr>
          <w:rFonts w:asciiTheme="minorHAnsi" w:hAnsiTheme="minorHAnsi"/>
        </w:rPr>
      </w:pPr>
      <w:r w:rsidRPr="00C847A2">
        <w:rPr>
          <w:rFonts w:asciiTheme="minorHAnsi" w:hAnsiTheme="minorHAnsi"/>
        </w:rPr>
        <w:t>Vse ekipe prejmejo pisna priznanja, najboljše tri ekipe pri pionirjih, mladincih in gasilcih pripravnikih</w:t>
      </w:r>
      <w:r w:rsidR="002B0D96">
        <w:rPr>
          <w:rFonts w:asciiTheme="minorHAnsi" w:hAnsiTheme="minorHAnsi"/>
        </w:rPr>
        <w:t xml:space="preserve"> (za vsako zvezo)</w:t>
      </w:r>
      <w:r w:rsidRPr="00C847A2">
        <w:rPr>
          <w:rFonts w:asciiTheme="minorHAnsi" w:hAnsiTheme="minorHAnsi"/>
        </w:rPr>
        <w:t xml:space="preserve"> pa prejmejo medalje</w:t>
      </w:r>
      <w:r w:rsidR="002B0D96">
        <w:rPr>
          <w:rFonts w:asciiTheme="minorHAnsi" w:hAnsiTheme="minorHAnsi"/>
        </w:rPr>
        <w:t>.</w:t>
      </w:r>
      <w:r>
        <w:rPr>
          <w:rFonts w:asciiTheme="minorHAnsi" w:hAnsiTheme="minorHAnsi"/>
        </w:rPr>
        <w:t xml:space="preserve"> Ekipe morajo</w:t>
      </w:r>
      <w:r w:rsidRPr="00C847A2">
        <w:rPr>
          <w:rFonts w:asciiTheme="minorHAnsi" w:hAnsiTheme="minorHAnsi"/>
        </w:rPr>
        <w:t xml:space="preserve"> počakati </w:t>
      </w:r>
      <w:r>
        <w:rPr>
          <w:rFonts w:asciiTheme="minorHAnsi" w:hAnsiTheme="minorHAnsi"/>
        </w:rPr>
        <w:t>do konca razglasitve rezultatov, oziroma se opravičijo zjutraj ob prijavi na A komisiji.</w:t>
      </w:r>
      <w:r w:rsidRPr="00C847A2">
        <w:rPr>
          <w:rFonts w:asciiTheme="minorHAnsi" w:hAnsiTheme="minorHAnsi"/>
        </w:rPr>
        <w:t xml:space="preserve"> V primeru, da predčasno zapustijo tekmovanje in so prejemniki nagrad, jim le-te ne pripadajo. </w:t>
      </w:r>
    </w:p>
    <w:p w:rsidR="00C847A2" w:rsidRPr="00C847A2" w:rsidRDefault="00C847A2" w:rsidP="00C847A2">
      <w:pPr>
        <w:tabs>
          <w:tab w:val="left" w:pos="855"/>
        </w:tabs>
        <w:jc w:val="both"/>
        <w:rPr>
          <w:rFonts w:asciiTheme="minorHAnsi" w:hAnsiTheme="minorHAnsi"/>
        </w:rPr>
      </w:pPr>
    </w:p>
    <w:p w:rsidR="00C847A2" w:rsidRPr="00C847A2" w:rsidRDefault="00C847A2" w:rsidP="00C847A2">
      <w:pPr>
        <w:pStyle w:val="Telobesedila2"/>
        <w:rPr>
          <w:rFonts w:asciiTheme="minorHAnsi" w:hAnsiTheme="minorHAnsi"/>
          <w:b/>
          <w:caps/>
          <w:szCs w:val="24"/>
          <w:u w:val="single"/>
        </w:rPr>
      </w:pPr>
      <w:r w:rsidRPr="00C847A2">
        <w:rPr>
          <w:rFonts w:asciiTheme="minorHAnsi" w:hAnsiTheme="minorHAnsi"/>
          <w:b/>
          <w:caps/>
          <w:szCs w:val="24"/>
          <w:u w:val="single"/>
        </w:rPr>
        <w:t>PREHRANA</w:t>
      </w:r>
    </w:p>
    <w:p w:rsidR="00C847A2" w:rsidRPr="00C847A2" w:rsidRDefault="00C847A2" w:rsidP="00C847A2">
      <w:pPr>
        <w:jc w:val="both"/>
        <w:rPr>
          <w:rFonts w:asciiTheme="minorHAnsi" w:hAnsiTheme="minorHAnsi"/>
        </w:rPr>
      </w:pPr>
      <w:r w:rsidRPr="00C847A2">
        <w:rPr>
          <w:rFonts w:asciiTheme="minorHAnsi" w:hAnsiTheme="minorHAnsi"/>
        </w:rPr>
        <w:t>Za vse ekipe organizator poskrbi za prehrano in osvežilni napitek.</w:t>
      </w:r>
    </w:p>
    <w:p w:rsidR="00C847A2" w:rsidRPr="00C847A2" w:rsidRDefault="00C847A2" w:rsidP="00C847A2">
      <w:pPr>
        <w:tabs>
          <w:tab w:val="left" w:pos="855"/>
        </w:tabs>
        <w:jc w:val="both"/>
        <w:rPr>
          <w:rFonts w:asciiTheme="minorHAnsi" w:hAnsiTheme="minorHAnsi"/>
        </w:rPr>
      </w:pPr>
    </w:p>
    <w:p w:rsidR="00C847A2" w:rsidRPr="00C847A2" w:rsidRDefault="00C847A2" w:rsidP="00C847A2">
      <w:pPr>
        <w:pStyle w:val="Noga"/>
        <w:tabs>
          <w:tab w:val="clear" w:pos="9072"/>
        </w:tabs>
        <w:jc w:val="both"/>
        <w:rPr>
          <w:rFonts w:asciiTheme="minorHAnsi" w:hAnsiTheme="minorHAnsi"/>
          <w:b/>
          <w:caps/>
          <w:sz w:val="24"/>
          <w:szCs w:val="24"/>
          <w:u w:val="single"/>
        </w:rPr>
      </w:pPr>
      <w:r w:rsidRPr="00C847A2">
        <w:rPr>
          <w:rFonts w:asciiTheme="minorHAnsi" w:hAnsiTheme="minorHAnsi"/>
          <w:b/>
          <w:caps/>
          <w:sz w:val="24"/>
          <w:szCs w:val="24"/>
          <w:u w:val="single"/>
        </w:rPr>
        <w:t>Tekmovanje ekipe izven konkurence</w:t>
      </w:r>
    </w:p>
    <w:p w:rsidR="00C847A2" w:rsidRPr="00C847A2" w:rsidRDefault="00C847A2" w:rsidP="00C847A2">
      <w:pPr>
        <w:jc w:val="both"/>
        <w:rPr>
          <w:rFonts w:asciiTheme="minorHAnsi" w:hAnsiTheme="minorHAnsi"/>
        </w:rPr>
      </w:pPr>
      <w:r w:rsidRPr="00C847A2">
        <w:rPr>
          <w:rFonts w:asciiTheme="minorHAnsi" w:hAnsiTheme="minorHAnsi"/>
        </w:rPr>
        <w:t>Ekipa tekmuje izven konkurence, če niso mentorji oblečeni v gasilske delovne obleke, če pride ekipa na tekmovanje brez izkaznic pionirja in mladinca oz. gasilskih izkaznic, če izkaznica pionirja in mladinca ni pravilno izdelana (nepopolni podatki, brez podpisa, …), ali se ugotovi, da je eden izmed članov ekipe starejši, kot so predpisane letnice za določeno kategorijo.</w:t>
      </w:r>
    </w:p>
    <w:p w:rsidR="00C847A2" w:rsidRPr="00C847A2" w:rsidRDefault="00C847A2" w:rsidP="00C847A2">
      <w:pPr>
        <w:jc w:val="both"/>
        <w:rPr>
          <w:rFonts w:asciiTheme="minorHAnsi" w:hAnsiTheme="minorHAnsi"/>
        </w:rPr>
      </w:pPr>
    </w:p>
    <w:p w:rsidR="00C847A2" w:rsidRPr="00C847A2" w:rsidRDefault="00C847A2" w:rsidP="00C847A2">
      <w:pPr>
        <w:pStyle w:val="Noga"/>
        <w:tabs>
          <w:tab w:val="clear" w:pos="9072"/>
        </w:tabs>
        <w:jc w:val="both"/>
        <w:rPr>
          <w:rFonts w:asciiTheme="minorHAnsi" w:hAnsiTheme="minorHAnsi"/>
          <w:b/>
          <w:caps/>
          <w:sz w:val="24"/>
          <w:szCs w:val="24"/>
          <w:u w:val="single"/>
        </w:rPr>
      </w:pPr>
      <w:r w:rsidRPr="00C847A2">
        <w:rPr>
          <w:rFonts w:asciiTheme="minorHAnsi" w:hAnsiTheme="minorHAnsi"/>
          <w:b/>
          <w:caps/>
          <w:sz w:val="24"/>
          <w:szCs w:val="24"/>
          <w:u w:val="single"/>
        </w:rPr>
        <w:t>Diskvalifikacija ekipe</w:t>
      </w:r>
    </w:p>
    <w:p w:rsidR="00C847A2" w:rsidRPr="00C847A2" w:rsidRDefault="00C847A2" w:rsidP="00C847A2">
      <w:pPr>
        <w:jc w:val="both"/>
        <w:rPr>
          <w:rFonts w:asciiTheme="minorHAnsi" w:hAnsiTheme="minorHAnsi"/>
        </w:rPr>
      </w:pPr>
      <w:r w:rsidRPr="00C847A2">
        <w:rPr>
          <w:rFonts w:asciiTheme="minorHAnsi" w:hAnsiTheme="minorHAnsi"/>
        </w:rPr>
        <w:t xml:space="preserve">Tekmovalna ekipa je diskvalificirana če: </w:t>
      </w:r>
    </w:p>
    <w:p w:rsidR="00C847A2" w:rsidRPr="00C847A2" w:rsidRDefault="00C847A2" w:rsidP="00017A23">
      <w:pPr>
        <w:pStyle w:val="Odstavekseznama"/>
        <w:numPr>
          <w:ilvl w:val="0"/>
          <w:numId w:val="6"/>
        </w:numPr>
        <w:jc w:val="both"/>
        <w:rPr>
          <w:rFonts w:asciiTheme="minorHAnsi" w:hAnsiTheme="minorHAnsi"/>
        </w:rPr>
      </w:pPr>
      <w:r w:rsidRPr="00C847A2">
        <w:rPr>
          <w:rFonts w:asciiTheme="minorHAnsi" w:hAnsiTheme="minorHAnsi"/>
        </w:rPr>
        <w:t xml:space="preserve">se tekmovalci ali mentorji neprimerno vedejo pred otvoritvijo ali med otvoritvijo tekmovanja, v času tekmovanja, pred zaključkom, med zaključkom ali po zaključku tekmovanja; </w:t>
      </w:r>
    </w:p>
    <w:p w:rsidR="00C847A2" w:rsidRPr="00C847A2" w:rsidRDefault="00C847A2" w:rsidP="00017A23">
      <w:pPr>
        <w:pStyle w:val="Odstavekseznama"/>
        <w:numPr>
          <w:ilvl w:val="0"/>
          <w:numId w:val="6"/>
        </w:numPr>
        <w:jc w:val="both"/>
        <w:rPr>
          <w:rFonts w:asciiTheme="minorHAnsi" w:hAnsiTheme="minorHAnsi"/>
        </w:rPr>
      </w:pPr>
      <w:r w:rsidRPr="00C847A2">
        <w:rPr>
          <w:rFonts w:asciiTheme="minorHAnsi" w:hAnsiTheme="minorHAnsi"/>
        </w:rPr>
        <w:t xml:space="preserve">se tekmovalci ali mentorji nespodobno vedejo do sodnikov; </w:t>
      </w:r>
    </w:p>
    <w:p w:rsidR="00C847A2" w:rsidRPr="00C847A2" w:rsidRDefault="00C847A2" w:rsidP="00017A23">
      <w:pPr>
        <w:pStyle w:val="Odstavekseznama"/>
        <w:numPr>
          <w:ilvl w:val="0"/>
          <w:numId w:val="6"/>
        </w:numPr>
        <w:jc w:val="both"/>
        <w:rPr>
          <w:rFonts w:asciiTheme="minorHAnsi" w:hAnsiTheme="minorHAnsi"/>
        </w:rPr>
      </w:pPr>
      <w:r w:rsidRPr="00C847A2">
        <w:rPr>
          <w:rFonts w:asciiTheme="minorHAnsi" w:hAnsiTheme="minorHAnsi"/>
        </w:rPr>
        <w:t xml:space="preserve">tekmovalci ali mentorji namerno ovirajo tekmovalce druge tekmovalne ekipe; </w:t>
      </w:r>
    </w:p>
    <w:p w:rsidR="00C847A2" w:rsidRPr="00C847A2" w:rsidRDefault="00C847A2" w:rsidP="00017A23">
      <w:pPr>
        <w:pStyle w:val="Odstavekseznama"/>
        <w:numPr>
          <w:ilvl w:val="0"/>
          <w:numId w:val="6"/>
        </w:numPr>
        <w:jc w:val="both"/>
        <w:rPr>
          <w:rFonts w:asciiTheme="minorHAnsi" w:hAnsiTheme="minorHAnsi"/>
        </w:rPr>
      </w:pPr>
      <w:r w:rsidRPr="00C847A2">
        <w:rPr>
          <w:rFonts w:asciiTheme="minorHAnsi" w:hAnsiTheme="minorHAnsi"/>
        </w:rPr>
        <w:t xml:space="preserve">če se pri tekmovalcih ali mentorjih zazna kakršna koli prisotnost alkohola na celotnem prizorišču tekmovanja; </w:t>
      </w:r>
    </w:p>
    <w:p w:rsidR="00C847A2" w:rsidRPr="00C847A2" w:rsidRDefault="00C847A2" w:rsidP="00017A23">
      <w:pPr>
        <w:pStyle w:val="Odstavekseznama"/>
        <w:numPr>
          <w:ilvl w:val="0"/>
          <w:numId w:val="6"/>
        </w:numPr>
        <w:jc w:val="both"/>
        <w:rPr>
          <w:rFonts w:asciiTheme="minorHAnsi" w:hAnsiTheme="minorHAnsi"/>
        </w:rPr>
      </w:pPr>
      <w:r w:rsidRPr="00C847A2">
        <w:rPr>
          <w:rFonts w:asciiTheme="minorHAnsi" w:hAnsiTheme="minorHAnsi"/>
        </w:rPr>
        <w:t xml:space="preserve">če katerikoli tekmovalec pri katerikoli vaji ne poizkuša opraviti naloge; </w:t>
      </w:r>
    </w:p>
    <w:p w:rsidR="00C847A2" w:rsidRPr="00C847A2" w:rsidRDefault="00C847A2" w:rsidP="00017A23">
      <w:pPr>
        <w:pStyle w:val="Odstavekseznama"/>
        <w:numPr>
          <w:ilvl w:val="0"/>
          <w:numId w:val="6"/>
        </w:numPr>
        <w:jc w:val="both"/>
        <w:rPr>
          <w:rFonts w:asciiTheme="minorHAnsi" w:hAnsiTheme="minorHAnsi"/>
        </w:rPr>
      </w:pPr>
      <w:r w:rsidRPr="00C847A2">
        <w:rPr>
          <w:rFonts w:asciiTheme="minorHAnsi" w:hAnsiTheme="minorHAnsi"/>
        </w:rPr>
        <w:t>če ekipa ali del ekipe, vključno z mentorjem zapusti razglasitev rezultatov in zaključek tekmovanja pred zaključkom tekmovanja (pred dovoljenim odhodom ekip),</w:t>
      </w:r>
    </w:p>
    <w:p w:rsidR="00C847A2" w:rsidRPr="00C847A2" w:rsidRDefault="00C847A2" w:rsidP="00017A23">
      <w:pPr>
        <w:pStyle w:val="Odstavekseznama"/>
        <w:numPr>
          <w:ilvl w:val="0"/>
          <w:numId w:val="6"/>
        </w:numPr>
        <w:jc w:val="both"/>
        <w:rPr>
          <w:rFonts w:asciiTheme="minorHAnsi" w:hAnsiTheme="minorHAnsi"/>
        </w:rPr>
      </w:pPr>
      <w:r w:rsidRPr="00C847A2">
        <w:rPr>
          <w:rFonts w:asciiTheme="minorHAnsi" w:hAnsiTheme="minorHAnsi" w:cs="Arial"/>
          <w:shd w:val="clear" w:color="auto" w:fill="FFFFFF"/>
        </w:rPr>
        <w:t>če se ugotovi, da je ekipa goljufala ali kakorkoli priredila podatke tekmovalcev (npr: neresnični rojstni podatki, ...).</w:t>
      </w:r>
    </w:p>
    <w:p w:rsidR="00C847A2" w:rsidRPr="00C847A2" w:rsidRDefault="00C847A2" w:rsidP="00C847A2">
      <w:pPr>
        <w:jc w:val="both"/>
        <w:rPr>
          <w:rFonts w:asciiTheme="minorHAnsi" w:hAnsiTheme="minorHAnsi"/>
        </w:rPr>
      </w:pPr>
      <w:r w:rsidRPr="00C847A2">
        <w:rPr>
          <w:rFonts w:asciiTheme="minorHAnsi" w:hAnsiTheme="minorHAnsi"/>
        </w:rPr>
        <w:t xml:space="preserve">Poleg zgoraj naštetih vzrokov za diskvalifikacijo so pri vsaki posamezni tekmovalni disciplini še dodatno opredeljeni vzroki za diskvalifikacijo. </w:t>
      </w:r>
    </w:p>
    <w:p w:rsidR="00C847A2" w:rsidRPr="00C847A2" w:rsidRDefault="00C847A2" w:rsidP="00C847A2">
      <w:pPr>
        <w:jc w:val="both"/>
        <w:rPr>
          <w:rFonts w:asciiTheme="minorHAnsi" w:hAnsiTheme="minorHAnsi"/>
        </w:rPr>
      </w:pPr>
      <w:r w:rsidRPr="00C847A2">
        <w:rPr>
          <w:rFonts w:asciiTheme="minorHAnsi" w:hAnsiTheme="minorHAnsi"/>
        </w:rPr>
        <w:t xml:space="preserve">O diskvalifikaciji tekmovalne enote odloči komisija za pritožbe dokončno. </w:t>
      </w:r>
    </w:p>
    <w:p w:rsidR="00C847A2" w:rsidRPr="00C847A2" w:rsidRDefault="00C847A2" w:rsidP="00C847A2">
      <w:pPr>
        <w:jc w:val="both"/>
        <w:rPr>
          <w:rFonts w:asciiTheme="minorHAnsi" w:hAnsiTheme="minorHAnsi"/>
          <w:b/>
          <w:caps/>
          <w:u w:val="single"/>
        </w:rPr>
      </w:pPr>
      <w:r w:rsidRPr="00C847A2">
        <w:rPr>
          <w:rFonts w:asciiTheme="minorHAnsi" w:hAnsiTheme="minorHAnsi"/>
        </w:rPr>
        <w:t>V primeru diskvalifikacije tekmovalna ekipa ne prejme nagrade, priznanja za udeležbo. Črta se tudi iz vrstnega reda tekmovalnih ekip.</w:t>
      </w:r>
    </w:p>
    <w:p w:rsidR="00C847A2" w:rsidRDefault="00C847A2" w:rsidP="000D6DBD">
      <w:pPr>
        <w:pStyle w:val="Noga"/>
        <w:tabs>
          <w:tab w:val="clear" w:pos="9072"/>
        </w:tabs>
        <w:jc w:val="both"/>
        <w:rPr>
          <w:rFonts w:asciiTheme="minorHAnsi" w:hAnsiTheme="minorHAnsi"/>
          <w:sz w:val="24"/>
          <w:szCs w:val="24"/>
        </w:rPr>
      </w:pPr>
    </w:p>
    <w:p w:rsidR="007B02D0" w:rsidRPr="00C847A2" w:rsidRDefault="00CE7BB5" w:rsidP="000D6DBD">
      <w:pPr>
        <w:pStyle w:val="Noga"/>
        <w:tabs>
          <w:tab w:val="clear" w:pos="9072"/>
        </w:tabs>
        <w:jc w:val="both"/>
        <w:rPr>
          <w:rFonts w:asciiTheme="minorHAnsi" w:hAnsiTheme="minorHAnsi"/>
          <w:sz w:val="24"/>
          <w:szCs w:val="24"/>
        </w:rPr>
      </w:pPr>
      <w:r w:rsidRPr="00C847A2">
        <w:rPr>
          <w:rFonts w:asciiTheme="minorHAnsi" w:hAnsiTheme="minorHAnsi"/>
          <w:sz w:val="24"/>
          <w:szCs w:val="24"/>
        </w:rPr>
        <w:t>Morebitna spremembe ali dopolnitve razpisa bodo objavljene na spletni strani GZ Dolomiti</w:t>
      </w:r>
      <w:r w:rsidR="00C66C49" w:rsidRPr="00C847A2">
        <w:rPr>
          <w:rFonts w:asciiTheme="minorHAnsi" w:hAnsiTheme="minorHAnsi"/>
          <w:sz w:val="24"/>
          <w:szCs w:val="24"/>
        </w:rPr>
        <w:t xml:space="preserve"> (http://www.gasilskazveza-dolomiti.si)</w:t>
      </w:r>
      <w:r w:rsidRPr="00C847A2">
        <w:rPr>
          <w:rFonts w:asciiTheme="minorHAnsi" w:hAnsiTheme="minorHAnsi"/>
          <w:sz w:val="24"/>
          <w:szCs w:val="24"/>
        </w:rPr>
        <w:t>.</w:t>
      </w:r>
    </w:p>
    <w:p w:rsidR="00CE7BB5" w:rsidRPr="00C847A2" w:rsidRDefault="00CE7BB5" w:rsidP="000D6DBD">
      <w:pPr>
        <w:pStyle w:val="Noga"/>
        <w:tabs>
          <w:tab w:val="clear" w:pos="9072"/>
        </w:tabs>
        <w:jc w:val="both"/>
        <w:rPr>
          <w:rFonts w:asciiTheme="minorHAnsi" w:hAnsiTheme="minorHAnsi"/>
          <w:sz w:val="24"/>
          <w:szCs w:val="24"/>
        </w:rPr>
      </w:pPr>
    </w:p>
    <w:p w:rsidR="00FB1D98" w:rsidRPr="00C847A2" w:rsidRDefault="00FB1D98" w:rsidP="000D6DBD">
      <w:pPr>
        <w:rPr>
          <w:rFonts w:asciiTheme="minorHAnsi" w:hAnsiTheme="minorHAnsi"/>
        </w:rPr>
      </w:pPr>
      <w:r w:rsidRPr="00C847A2">
        <w:rPr>
          <w:rFonts w:asciiTheme="minorHAnsi" w:hAnsiTheme="minorHAnsi"/>
        </w:rPr>
        <w:t>Z gasilskimi pozdravi!</w:t>
      </w:r>
    </w:p>
    <w:p w:rsidR="00FB1D98" w:rsidRPr="00C847A2" w:rsidRDefault="00FB1D98" w:rsidP="000D6DBD">
      <w:pPr>
        <w:pStyle w:val="Glava"/>
        <w:tabs>
          <w:tab w:val="clear" w:pos="4536"/>
          <w:tab w:val="clear" w:pos="9072"/>
        </w:tabs>
        <w:rPr>
          <w:rFonts w:asciiTheme="minorHAnsi" w:hAnsiTheme="minorHAnsi"/>
        </w:rPr>
      </w:pPr>
    </w:p>
    <w:p w:rsidR="00C66C49" w:rsidRDefault="00C66C49" w:rsidP="000D6DBD">
      <w:pPr>
        <w:pStyle w:val="Glava"/>
        <w:tabs>
          <w:tab w:val="clear" w:pos="4536"/>
          <w:tab w:val="clear" w:pos="9072"/>
        </w:tabs>
        <w:rPr>
          <w:rFonts w:ascii="Calibri" w:hAnsi="Calibri"/>
        </w:rPr>
      </w:pPr>
    </w:p>
    <w:p w:rsidR="00C66C49" w:rsidRPr="002B0D96" w:rsidRDefault="00AC5054" w:rsidP="00AC5054">
      <w:pPr>
        <w:tabs>
          <w:tab w:val="center" w:pos="1418"/>
          <w:tab w:val="center" w:pos="5103"/>
          <w:tab w:val="center" w:pos="8505"/>
        </w:tabs>
        <w:autoSpaceDE w:val="0"/>
        <w:autoSpaceDN w:val="0"/>
        <w:adjustRightInd w:val="0"/>
        <w:rPr>
          <w:rFonts w:asciiTheme="minorHAnsi" w:hAnsiTheme="minorHAnsi"/>
          <w:color w:val="000000"/>
        </w:rPr>
      </w:pPr>
      <w:r w:rsidRPr="002B0D96">
        <w:rPr>
          <w:rFonts w:asciiTheme="minorHAnsi" w:hAnsiTheme="minorHAnsi"/>
          <w:color w:val="000000"/>
        </w:rPr>
        <w:tab/>
      </w:r>
      <w:r w:rsidR="00C66C49" w:rsidRPr="002B0D96">
        <w:rPr>
          <w:rFonts w:asciiTheme="minorHAnsi" w:hAnsiTheme="minorHAnsi"/>
          <w:color w:val="000000"/>
        </w:rPr>
        <w:t>GZ Brezovica</w:t>
      </w:r>
      <w:r w:rsidRPr="002B0D96">
        <w:rPr>
          <w:rFonts w:asciiTheme="minorHAnsi" w:hAnsiTheme="minorHAnsi"/>
          <w:color w:val="000000"/>
        </w:rPr>
        <w:tab/>
      </w:r>
      <w:r w:rsidR="00C66C49" w:rsidRPr="002B0D96">
        <w:rPr>
          <w:rFonts w:asciiTheme="minorHAnsi" w:hAnsiTheme="minorHAnsi"/>
          <w:color w:val="000000"/>
        </w:rPr>
        <w:t>GZ Dolomiti</w:t>
      </w:r>
      <w:r w:rsidRPr="002B0D96">
        <w:rPr>
          <w:rFonts w:asciiTheme="minorHAnsi" w:hAnsiTheme="minorHAnsi"/>
          <w:color w:val="000000"/>
        </w:rPr>
        <w:tab/>
      </w:r>
      <w:r w:rsidR="00C66C49" w:rsidRPr="002B0D96">
        <w:rPr>
          <w:rFonts w:asciiTheme="minorHAnsi" w:hAnsiTheme="minorHAnsi"/>
          <w:color w:val="000000"/>
        </w:rPr>
        <w:t>GZ Horjul</w:t>
      </w:r>
    </w:p>
    <w:p w:rsidR="00C66C49" w:rsidRPr="002B0D96" w:rsidRDefault="00AC5054" w:rsidP="00AC5054">
      <w:pPr>
        <w:tabs>
          <w:tab w:val="center" w:pos="1418"/>
          <w:tab w:val="center" w:pos="5103"/>
          <w:tab w:val="center" w:pos="8505"/>
        </w:tabs>
        <w:autoSpaceDE w:val="0"/>
        <w:autoSpaceDN w:val="0"/>
        <w:adjustRightInd w:val="0"/>
        <w:rPr>
          <w:rFonts w:asciiTheme="minorHAnsi" w:hAnsiTheme="minorHAnsi"/>
          <w:color w:val="000000"/>
        </w:rPr>
      </w:pPr>
      <w:r w:rsidRPr="002B0D96">
        <w:rPr>
          <w:rFonts w:asciiTheme="minorHAnsi" w:hAnsiTheme="minorHAnsi"/>
          <w:color w:val="000000"/>
        </w:rPr>
        <w:tab/>
      </w:r>
      <w:r w:rsidR="00C66C49" w:rsidRPr="002B0D96">
        <w:rPr>
          <w:rFonts w:asciiTheme="minorHAnsi" w:hAnsiTheme="minorHAnsi"/>
          <w:color w:val="000000"/>
        </w:rPr>
        <w:t>Komisija za mladino</w:t>
      </w:r>
      <w:r w:rsidRPr="002B0D96">
        <w:rPr>
          <w:rFonts w:asciiTheme="minorHAnsi" w:hAnsiTheme="minorHAnsi"/>
          <w:color w:val="000000"/>
        </w:rPr>
        <w:tab/>
      </w:r>
      <w:r w:rsidR="00C66C49" w:rsidRPr="002B0D96">
        <w:rPr>
          <w:rFonts w:asciiTheme="minorHAnsi" w:hAnsiTheme="minorHAnsi"/>
          <w:color w:val="000000"/>
        </w:rPr>
        <w:t>Komisija za mladino</w:t>
      </w:r>
      <w:r w:rsidRPr="002B0D96">
        <w:rPr>
          <w:rFonts w:asciiTheme="minorHAnsi" w:hAnsiTheme="minorHAnsi"/>
          <w:color w:val="000000"/>
        </w:rPr>
        <w:tab/>
        <w:t>Komisija za mladino</w:t>
      </w:r>
    </w:p>
    <w:p w:rsidR="002B0D96" w:rsidRDefault="00AC5054" w:rsidP="00AC5054">
      <w:pPr>
        <w:tabs>
          <w:tab w:val="center" w:pos="1418"/>
          <w:tab w:val="center" w:pos="5103"/>
          <w:tab w:val="center" w:pos="8505"/>
        </w:tabs>
        <w:autoSpaceDE w:val="0"/>
        <w:autoSpaceDN w:val="0"/>
        <w:adjustRightInd w:val="0"/>
        <w:rPr>
          <w:rFonts w:asciiTheme="minorHAnsi" w:hAnsiTheme="minorHAnsi"/>
          <w:color w:val="000000"/>
        </w:rPr>
      </w:pPr>
      <w:r w:rsidRPr="002B0D96">
        <w:rPr>
          <w:rFonts w:asciiTheme="minorHAnsi" w:hAnsiTheme="minorHAnsi"/>
          <w:color w:val="000000"/>
        </w:rPr>
        <w:tab/>
      </w:r>
    </w:p>
    <w:p w:rsidR="00C66C49" w:rsidRPr="002B0D96" w:rsidRDefault="002B0D96" w:rsidP="00AC5054">
      <w:pPr>
        <w:tabs>
          <w:tab w:val="center" w:pos="1418"/>
          <w:tab w:val="center" w:pos="5103"/>
          <w:tab w:val="center" w:pos="8505"/>
        </w:tabs>
        <w:autoSpaceDE w:val="0"/>
        <w:autoSpaceDN w:val="0"/>
        <w:adjustRightInd w:val="0"/>
        <w:rPr>
          <w:rFonts w:asciiTheme="minorHAnsi" w:hAnsiTheme="minorHAnsi"/>
          <w:color w:val="000000"/>
        </w:rPr>
      </w:pPr>
      <w:r>
        <w:rPr>
          <w:rFonts w:asciiTheme="minorHAnsi" w:hAnsiTheme="minorHAnsi"/>
          <w:color w:val="000000"/>
        </w:rPr>
        <w:tab/>
      </w:r>
      <w:r w:rsidR="00C66C49" w:rsidRPr="002B0D96">
        <w:rPr>
          <w:rFonts w:asciiTheme="minorHAnsi" w:hAnsiTheme="minorHAnsi"/>
          <w:color w:val="000000"/>
        </w:rPr>
        <w:t>Petra Zega</w:t>
      </w:r>
      <w:r w:rsidR="00AC5054" w:rsidRPr="002B0D96">
        <w:rPr>
          <w:rFonts w:asciiTheme="minorHAnsi" w:hAnsiTheme="minorHAnsi"/>
          <w:color w:val="000000"/>
        </w:rPr>
        <w:tab/>
      </w:r>
      <w:r>
        <w:rPr>
          <w:rFonts w:asciiTheme="minorHAnsi" w:hAnsiTheme="minorHAnsi"/>
          <w:color w:val="000000"/>
        </w:rPr>
        <w:t>Mihaela Kožuh</w:t>
      </w:r>
      <w:r w:rsidR="00AC5054" w:rsidRPr="002B0D96">
        <w:rPr>
          <w:rFonts w:asciiTheme="minorHAnsi" w:hAnsiTheme="minorHAnsi"/>
          <w:color w:val="000000"/>
        </w:rPr>
        <w:tab/>
      </w:r>
      <w:r w:rsidR="00C66C49" w:rsidRPr="002B0D96">
        <w:rPr>
          <w:rFonts w:asciiTheme="minorHAnsi" w:hAnsiTheme="minorHAnsi"/>
          <w:color w:val="000000"/>
        </w:rPr>
        <w:t>Stane Trobec</w:t>
      </w:r>
    </w:p>
    <w:p w:rsidR="00AC5054" w:rsidRPr="002B0D96" w:rsidRDefault="00AC5054" w:rsidP="00C66C49">
      <w:pPr>
        <w:tabs>
          <w:tab w:val="left" w:pos="3660"/>
          <w:tab w:val="left" w:pos="7740"/>
        </w:tabs>
        <w:rPr>
          <w:rFonts w:asciiTheme="minorHAnsi" w:hAnsiTheme="minorHAnsi"/>
        </w:rPr>
      </w:pPr>
    </w:p>
    <w:p w:rsidR="002B0D96" w:rsidRDefault="002B0D96" w:rsidP="000D6DBD">
      <w:pPr>
        <w:pStyle w:val="Telobesedila2"/>
        <w:rPr>
          <w:rFonts w:asciiTheme="minorHAnsi" w:hAnsiTheme="minorHAnsi"/>
          <w:szCs w:val="24"/>
          <w:u w:val="single"/>
        </w:rPr>
      </w:pPr>
    </w:p>
    <w:p w:rsidR="002B0D96" w:rsidRDefault="002B0D96" w:rsidP="000D6DBD">
      <w:pPr>
        <w:pStyle w:val="Telobesedila2"/>
        <w:rPr>
          <w:rFonts w:asciiTheme="minorHAnsi" w:hAnsiTheme="minorHAnsi"/>
          <w:szCs w:val="24"/>
          <w:u w:val="single"/>
        </w:rPr>
      </w:pPr>
    </w:p>
    <w:p w:rsidR="00FB1D98" w:rsidRPr="002B0D96" w:rsidRDefault="00FB1D98" w:rsidP="000D6DBD">
      <w:pPr>
        <w:pStyle w:val="Telobesedila2"/>
        <w:rPr>
          <w:rFonts w:asciiTheme="minorHAnsi" w:hAnsiTheme="minorHAnsi"/>
          <w:szCs w:val="24"/>
          <w:u w:val="single"/>
        </w:rPr>
      </w:pPr>
      <w:r w:rsidRPr="002B0D96">
        <w:rPr>
          <w:rFonts w:asciiTheme="minorHAnsi" w:hAnsiTheme="minorHAnsi"/>
          <w:szCs w:val="24"/>
          <w:u w:val="single"/>
        </w:rPr>
        <w:t>Priloge:</w:t>
      </w:r>
    </w:p>
    <w:p w:rsidR="002B282E" w:rsidRPr="002B0D96" w:rsidRDefault="002B0D96" w:rsidP="00017A23">
      <w:pPr>
        <w:numPr>
          <w:ilvl w:val="0"/>
          <w:numId w:val="3"/>
        </w:numPr>
        <w:rPr>
          <w:rFonts w:asciiTheme="minorHAnsi" w:hAnsiTheme="minorHAnsi"/>
        </w:rPr>
      </w:pPr>
      <w:r w:rsidRPr="002B0D96">
        <w:rPr>
          <w:rFonts w:asciiTheme="minorHAnsi" w:hAnsiTheme="minorHAnsi"/>
        </w:rPr>
        <w:t>P</w:t>
      </w:r>
      <w:r>
        <w:rPr>
          <w:rFonts w:asciiTheme="minorHAnsi" w:hAnsiTheme="minorHAnsi"/>
        </w:rPr>
        <w:t>RIJAVNICA</w:t>
      </w:r>
      <w:bookmarkStart w:id="0" w:name="_GoBack"/>
      <w:bookmarkEnd w:id="0"/>
    </w:p>
    <w:p w:rsidR="00E953C1" w:rsidRPr="002B0D96" w:rsidRDefault="002B0D96" w:rsidP="00017A23">
      <w:pPr>
        <w:numPr>
          <w:ilvl w:val="0"/>
          <w:numId w:val="3"/>
        </w:numPr>
        <w:rPr>
          <w:rFonts w:asciiTheme="minorHAnsi" w:hAnsiTheme="minorHAnsi"/>
        </w:rPr>
      </w:pPr>
      <w:r w:rsidRPr="002B0D96">
        <w:rPr>
          <w:rFonts w:asciiTheme="minorHAnsi" w:hAnsiTheme="minorHAnsi"/>
        </w:rPr>
        <w:t>PRAVILA IN TOČKOVANJE</w:t>
      </w:r>
      <w:r>
        <w:rPr>
          <w:rFonts w:asciiTheme="minorHAnsi" w:hAnsiTheme="minorHAnsi"/>
        </w:rPr>
        <w:t xml:space="preserve"> ZA IZVEDBO KVIZA</w:t>
      </w:r>
    </w:p>
    <w:p w:rsidR="00981C54" w:rsidRPr="002B0D96" w:rsidRDefault="00981C54" w:rsidP="002B0D96">
      <w:pPr>
        <w:rPr>
          <w:rFonts w:asciiTheme="minorHAnsi" w:hAnsiTheme="minorHAnsi" w:cs="Arial"/>
        </w:rPr>
      </w:pPr>
    </w:p>
    <w:sectPr w:rsidR="00981C54" w:rsidRPr="002B0D96" w:rsidSect="00C746E6">
      <w:headerReference w:type="default" r:id="rId9"/>
      <w:pgSz w:w="11906" w:h="16838" w:code="9"/>
      <w:pgMar w:top="902" w:right="709" w:bottom="72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48" w:rsidRDefault="00782C48" w:rsidP="00C053EE">
      <w:r>
        <w:separator/>
      </w:r>
    </w:p>
  </w:endnote>
  <w:endnote w:type="continuationSeparator" w:id="0">
    <w:p w:rsidR="00782C48" w:rsidRDefault="00782C48" w:rsidP="00C0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48" w:rsidRDefault="00782C48" w:rsidP="00C053EE">
      <w:r>
        <w:separator/>
      </w:r>
    </w:p>
  </w:footnote>
  <w:footnote w:type="continuationSeparator" w:id="0">
    <w:p w:rsidR="00782C48" w:rsidRDefault="00782C48" w:rsidP="00C05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26" w:rsidRPr="00C053EE" w:rsidRDefault="00782C48">
    <w:pPr>
      <w:pStyle w:val="Glava"/>
      <w:rPr>
        <w:rFonts w:ascii="Calibri" w:hAnsi="Calibri"/>
        <w:sz w:val="20"/>
        <w:szCs w:val="20"/>
      </w:rPr>
    </w:pPr>
    <w:r>
      <w:rPr>
        <w:rFonts w:cs="Times New Roman"/>
        <w:noProof/>
      </w:rPr>
      <w:pict>
        <v:shapetype id="_x0000_t202" coordsize="21600,21600" o:spt="202" path="m,l,21600r21600,l21600,xe">
          <v:stroke joinstyle="miter"/>
          <v:path gradientshapeok="t" o:connecttype="rect"/>
        </v:shapetype>
        <v:shape id="_x0000_s2055" type="#_x0000_t202" style="position:absolute;margin-left:0;margin-top:15.75pt;width:556.7pt;height:12.2pt;z-index:251664384;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" o:allowincell="f" filled="f" stroked="f">
          <v:textbox style="mso-next-textbox:#_x0000_s2055;mso-fit-shape-to-text:t" inset=",0,,0">
            <w:txbxContent>
              <w:p w:rsidR="002B0D96" w:rsidRPr="009B7F93" w:rsidRDefault="00D32526" w:rsidP="00121253">
                <w:pPr>
                  <w:tabs>
                    <w:tab w:val="right" w:pos="9356"/>
                  </w:tabs>
                  <w:jc w:val="both"/>
                  <w:rPr>
                    <w:rFonts w:ascii="Calibri" w:hAnsi="Calibri"/>
                    <w:sz w:val="20"/>
                    <w:szCs w:val="20"/>
                  </w:rPr>
                </w:pPr>
                <w:r>
                  <w:rPr>
                    <w:rFonts w:ascii="Calibri" w:hAnsi="Calibri"/>
                    <w:sz w:val="20"/>
                    <w:szCs w:val="20"/>
                  </w:rPr>
                  <w:t>GZ Brezovica, GZ Dolomiti, GZ Horjul</w:t>
                </w:r>
                <w:r>
                  <w:rPr>
                    <w:rFonts w:ascii="Calibri" w:hAnsi="Calibri"/>
                    <w:sz w:val="20"/>
                    <w:szCs w:val="20"/>
                  </w:rPr>
                  <w:tab/>
                  <w:t>OBČ</w:t>
                </w:r>
                <w:r w:rsidR="00816323">
                  <w:rPr>
                    <w:rFonts w:ascii="Calibri" w:hAnsi="Calibri"/>
                    <w:sz w:val="20"/>
                    <w:szCs w:val="20"/>
                  </w:rPr>
                  <w:t>INSKI KVIZ GASILSKE MLADINE 2016</w:t>
                </w:r>
                <w:r w:rsidR="002B0D96">
                  <w:rPr>
                    <w:rFonts w:ascii="Calibri" w:hAnsi="Calibri"/>
                    <w:sz w:val="20"/>
                    <w:szCs w:val="20"/>
                  </w:rPr>
                  <w:t xml:space="preserve"> – razpis</w:t>
                </w:r>
              </w:p>
            </w:txbxContent>
          </v:textbox>
          <w10:wrap anchorx="margin" anchory="page"/>
        </v:shape>
      </w:pict>
    </w:r>
    <w:r>
      <w:rPr>
        <w:rFonts w:cs="Times New Roman"/>
        <w:noProof/>
      </w:rPr>
      <w:pict>
        <v:shape id="_x0000_s2054" type="#_x0000_t202" style="position:absolute;margin-left:-121.1pt;margin-top:15.75pt;width:35.35pt;height:12.2pt;z-index:251663360;visibility:visible;mso-position-horizontal:righ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" o:allowincell="f" fillcolor="#c0504d" stroked="f">
          <v:textbox style="mso-next-textbox:#_x0000_s2054;mso-fit-shape-to-text:t" inset=",0,,0">
            <w:txbxContent>
              <w:p w:rsidR="00D32526" w:rsidRPr="009B7F93" w:rsidRDefault="00187404">
                <w:pPr>
                  <w:rPr>
                    <w:rFonts w:ascii="Calibri" w:hAnsi="Calibri"/>
                    <w:color w:val="FFFFFF"/>
                    <w:sz w:val="20"/>
                    <w:szCs w:val="20"/>
                  </w:rPr>
                </w:pPr>
                <w:r w:rsidRPr="009B7F93">
                  <w:rPr>
                    <w:rFonts w:ascii="Calibri" w:hAnsi="Calibri"/>
                    <w:sz w:val="20"/>
                    <w:szCs w:val="20"/>
                  </w:rPr>
                  <w:fldChar w:fldCharType="begin"/>
                </w:r>
                <w:r w:rsidR="00D32526" w:rsidRPr="009B7F93">
                  <w:rPr>
                    <w:rFonts w:ascii="Calibri" w:hAnsi="Calibri"/>
                    <w:sz w:val="20"/>
                    <w:szCs w:val="20"/>
                  </w:rPr>
                  <w:instrText>PAGE   \* MERGEFORMAT</w:instrText>
                </w:r>
                <w:r w:rsidRPr="009B7F93">
                  <w:rPr>
                    <w:rFonts w:ascii="Calibri" w:hAnsi="Calibri"/>
                    <w:sz w:val="20"/>
                    <w:szCs w:val="20"/>
                  </w:rPr>
                  <w:fldChar w:fldCharType="separate"/>
                </w:r>
                <w:r w:rsidR="004B12F6" w:rsidRPr="004B12F6">
                  <w:rPr>
                    <w:rFonts w:ascii="Calibri" w:hAnsi="Calibri"/>
                    <w:noProof/>
                    <w:color w:val="FFFFFF"/>
                    <w:sz w:val="20"/>
                    <w:szCs w:val="20"/>
                  </w:rPr>
                  <w:t>5</w:t>
                </w:r>
                <w:r w:rsidRPr="009B7F93">
                  <w:rPr>
                    <w:rFonts w:ascii="Calibri" w:hAnsi="Calibri"/>
                    <w:sz w:val="20"/>
                    <w:szCs w:val="20"/>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7682"/>
    <w:multiLevelType w:val="hybridMultilevel"/>
    <w:tmpl w:val="AEE63C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D73AFF"/>
    <w:multiLevelType w:val="hybridMultilevel"/>
    <w:tmpl w:val="D7F68F48"/>
    <w:lvl w:ilvl="0" w:tplc="69F4464E">
      <w:start w:val="1"/>
      <w:numFmt w:val="upperRoman"/>
      <w:pStyle w:val="Naslov3"/>
      <w:lvlText w:val="%1."/>
      <w:lvlJc w:val="left"/>
      <w:pPr>
        <w:tabs>
          <w:tab w:val="num" w:pos="1080"/>
        </w:tabs>
        <w:ind w:left="1080" w:hanging="720"/>
      </w:pPr>
      <w:rPr>
        <w:rFonts w:cs="Times New Roman" w:hint="default"/>
      </w:rPr>
    </w:lvl>
    <w:lvl w:ilvl="1" w:tplc="5CC8D0DE">
      <w:start w:val="1"/>
      <w:numFmt w:val="upperLetter"/>
      <w:pStyle w:val="Naslov4"/>
      <w:lvlText w:val="%2."/>
      <w:lvlJc w:val="left"/>
      <w:pPr>
        <w:tabs>
          <w:tab w:val="num" w:pos="1440"/>
        </w:tabs>
        <w:ind w:left="1440" w:hanging="360"/>
      </w:pPr>
      <w:rPr>
        <w:rFonts w:cs="Times New Roman" w:hint="default"/>
      </w:rPr>
    </w:lvl>
    <w:lvl w:ilvl="2" w:tplc="D9D2EC60">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2321BAC"/>
    <w:multiLevelType w:val="hybridMultilevel"/>
    <w:tmpl w:val="AF8054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0BD25DB"/>
    <w:multiLevelType w:val="hybridMultilevel"/>
    <w:tmpl w:val="1BD2B7C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7587632"/>
    <w:multiLevelType w:val="hybridMultilevel"/>
    <w:tmpl w:val="67C0974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28944ED"/>
    <w:multiLevelType w:val="hybridMultilevel"/>
    <w:tmpl w:val="F106F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5E64"/>
    <w:rsid w:val="00017A23"/>
    <w:rsid w:val="00024549"/>
    <w:rsid w:val="000304F3"/>
    <w:rsid w:val="00032FC0"/>
    <w:rsid w:val="0003327F"/>
    <w:rsid w:val="0005038C"/>
    <w:rsid w:val="00052064"/>
    <w:rsid w:val="000567AC"/>
    <w:rsid w:val="00061DA8"/>
    <w:rsid w:val="0006269E"/>
    <w:rsid w:val="000A7187"/>
    <w:rsid w:val="000B0CD9"/>
    <w:rsid w:val="000B544E"/>
    <w:rsid w:val="000D6DBD"/>
    <w:rsid w:val="000E3759"/>
    <w:rsid w:val="000F0451"/>
    <w:rsid w:val="000F0C35"/>
    <w:rsid w:val="00113497"/>
    <w:rsid w:val="00121253"/>
    <w:rsid w:val="00144597"/>
    <w:rsid w:val="00153798"/>
    <w:rsid w:val="00160F77"/>
    <w:rsid w:val="00166C37"/>
    <w:rsid w:val="001701E8"/>
    <w:rsid w:val="0018660B"/>
    <w:rsid w:val="00187404"/>
    <w:rsid w:val="001956B5"/>
    <w:rsid w:val="0019692E"/>
    <w:rsid w:val="001A752D"/>
    <w:rsid w:val="001C0014"/>
    <w:rsid w:val="001D3F89"/>
    <w:rsid w:val="001D655F"/>
    <w:rsid w:val="001F1E65"/>
    <w:rsid w:val="001F33BC"/>
    <w:rsid w:val="002223CA"/>
    <w:rsid w:val="00224643"/>
    <w:rsid w:val="002409D6"/>
    <w:rsid w:val="00250E81"/>
    <w:rsid w:val="002539B0"/>
    <w:rsid w:val="00265043"/>
    <w:rsid w:val="002735F3"/>
    <w:rsid w:val="00283FC0"/>
    <w:rsid w:val="002842EB"/>
    <w:rsid w:val="00285F7E"/>
    <w:rsid w:val="002A06C1"/>
    <w:rsid w:val="002A2486"/>
    <w:rsid w:val="002A54A4"/>
    <w:rsid w:val="002B0D96"/>
    <w:rsid w:val="002B282E"/>
    <w:rsid w:val="002B75D4"/>
    <w:rsid w:val="002C66FF"/>
    <w:rsid w:val="002E2621"/>
    <w:rsid w:val="002E6DEA"/>
    <w:rsid w:val="002F3729"/>
    <w:rsid w:val="00302622"/>
    <w:rsid w:val="0032185E"/>
    <w:rsid w:val="00323FD5"/>
    <w:rsid w:val="0032539B"/>
    <w:rsid w:val="0034511B"/>
    <w:rsid w:val="00352D55"/>
    <w:rsid w:val="003774B9"/>
    <w:rsid w:val="003C3B7C"/>
    <w:rsid w:val="003D0A33"/>
    <w:rsid w:val="003F4B16"/>
    <w:rsid w:val="003F7C4B"/>
    <w:rsid w:val="00407C4A"/>
    <w:rsid w:val="0041523C"/>
    <w:rsid w:val="004173D3"/>
    <w:rsid w:val="00440886"/>
    <w:rsid w:val="00442FA4"/>
    <w:rsid w:val="004511CC"/>
    <w:rsid w:val="00453266"/>
    <w:rsid w:val="004533DF"/>
    <w:rsid w:val="00464B00"/>
    <w:rsid w:val="00467B23"/>
    <w:rsid w:val="004809B1"/>
    <w:rsid w:val="004840FA"/>
    <w:rsid w:val="0049211F"/>
    <w:rsid w:val="00493078"/>
    <w:rsid w:val="00496195"/>
    <w:rsid w:val="004B12F6"/>
    <w:rsid w:val="004B3F23"/>
    <w:rsid w:val="00506233"/>
    <w:rsid w:val="005362B6"/>
    <w:rsid w:val="00546BB4"/>
    <w:rsid w:val="00547AF5"/>
    <w:rsid w:val="00590F82"/>
    <w:rsid w:val="005E5874"/>
    <w:rsid w:val="005E6256"/>
    <w:rsid w:val="00606E77"/>
    <w:rsid w:val="006109D6"/>
    <w:rsid w:val="006239EA"/>
    <w:rsid w:val="006464EF"/>
    <w:rsid w:val="006573C5"/>
    <w:rsid w:val="0067636A"/>
    <w:rsid w:val="00687C99"/>
    <w:rsid w:val="006928F5"/>
    <w:rsid w:val="00694E22"/>
    <w:rsid w:val="006A191A"/>
    <w:rsid w:val="006A5743"/>
    <w:rsid w:val="006B2F36"/>
    <w:rsid w:val="006D0383"/>
    <w:rsid w:val="006E0430"/>
    <w:rsid w:val="006F5A81"/>
    <w:rsid w:val="0070311C"/>
    <w:rsid w:val="0076669C"/>
    <w:rsid w:val="007752FB"/>
    <w:rsid w:val="007815FF"/>
    <w:rsid w:val="00782C48"/>
    <w:rsid w:val="007A0DAD"/>
    <w:rsid w:val="007B02D0"/>
    <w:rsid w:val="007F240B"/>
    <w:rsid w:val="00802447"/>
    <w:rsid w:val="00806399"/>
    <w:rsid w:val="00816323"/>
    <w:rsid w:val="00832BEB"/>
    <w:rsid w:val="00834217"/>
    <w:rsid w:val="00846E69"/>
    <w:rsid w:val="00867D17"/>
    <w:rsid w:val="00871E53"/>
    <w:rsid w:val="0088662F"/>
    <w:rsid w:val="008A1C4E"/>
    <w:rsid w:val="008B7E98"/>
    <w:rsid w:val="008C6C0E"/>
    <w:rsid w:val="00903AF5"/>
    <w:rsid w:val="00907A76"/>
    <w:rsid w:val="00923DC4"/>
    <w:rsid w:val="00932A66"/>
    <w:rsid w:val="00966DE6"/>
    <w:rsid w:val="00971BA3"/>
    <w:rsid w:val="00975EBE"/>
    <w:rsid w:val="00981C54"/>
    <w:rsid w:val="009867B4"/>
    <w:rsid w:val="00986E2A"/>
    <w:rsid w:val="0099695C"/>
    <w:rsid w:val="009A00D9"/>
    <w:rsid w:val="009B3CCA"/>
    <w:rsid w:val="009B7F93"/>
    <w:rsid w:val="009C791F"/>
    <w:rsid w:val="009E1E52"/>
    <w:rsid w:val="009E34F4"/>
    <w:rsid w:val="009E3CF8"/>
    <w:rsid w:val="00A11683"/>
    <w:rsid w:val="00A142E1"/>
    <w:rsid w:val="00A2610A"/>
    <w:rsid w:val="00A475CC"/>
    <w:rsid w:val="00A47772"/>
    <w:rsid w:val="00A749F6"/>
    <w:rsid w:val="00A75E64"/>
    <w:rsid w:val="00A80228"/>
    <w:rsid w:val="00AB2FAC"/>
    <w:rsid w:val="00AB545A"/>
    <w:rsid w:val="00AC5054"/>
    <w:rsid w:val="00AC644D"/>
    <w:rsid w:val="00AE1355"/>
    <w:rsid w:val="00AE7862"/>
    <w:rsid w:val="00AF00F9"/>
    <w:rsid w:val="00AF2BCB"/>
    <w:rsid w:val="00B05641"/>
    <w:rsid w:val="00B30E0B"/>
    <w:rsid w:val="00B61E56"/>
    <w:rsid w:val="00B66783"/>
    <w:rsid w:val="00B71035"/>
    <w:rsid w:val="00B720EB"/>
    <w:rsid w:val="00B7740C"/>
    <w:rsid w:val="00B800B4"/>
    <w:rsid w:val="00B9218F"/>
    <w:rsid w:val="00B9291E"/>
    <w:rsid w:val="00B96AE6"/>
    <w:rsid w:val="00BB4381"/>
    <w:rsid w:val="00C053EE"/>
    <w:rsid w:val="00C2071A"/>
    <w:rsid w:val="00C24144"/>
    <w:rsid w:val="00C3317A"/>
    <w:rsid w:val="00C63AE5"/>
    <w:rsid w:val="00C66C49"/>
    <w:rsid w:val="00C67D09"/>
    <w:rsid w:val="00C746E6"/>
    <w:rsid w:val="00C847A2"/>
    <w:rsid w:val="00C91D95"/>
    <w:rsid w:val="00CC28DE"/>
    <w:rsid w:val="00CD1016"/>
    <w:rsid w:val="00CD4ADB"/>
    <w:rsid w:val="00CE7BB5"/>
    <w:rsid w:val="00CF07F0"/>
    <w:rsid w:val="00D0461C"/>
    <w:rsid w:val="00D155DF"/>
    <w:rsid w:val="00D22C1B"/>
    <w:rsid w:val="00D24F93"/>
    <w:rsid w:val="00D27745"/>
    <w:rsid w:val="00D32506"/>
    <w:rsid w:val="00D32526"/>
    <w:rsid w:val="00D37CF7"/>
    <w:rsid w:val="00D477F6"/>
    <w:rsid w:val="00D756F3"/>
    <w:rsid w:val="00D83142"/>
    <w:rsid w:val="00D847D5"/>
    <w:rsid w:val="00DA4C51"/>
    <w:rsid w:val="00DB404A"/>
    <w:rsid w:val="00DC2609"/>
    <w:rsid w:val="00DC3EC8"/>
    <w:rsid w:val="00DC5CAC"/>
    <w:rsid w:val="00DE33C4"/>
    <w:rsid w:val="00DE481B"/>
    <w:rsid w:val="00DE532B"/>
    <w:rsid w:val="00E16A41"/>
    <w:rsid w:val="00E310D3"/>
    <w:rsid w:val="00E32B9C"/>
    <w:rsid w:val="00E45F3D"/>
    <w:rsid w:val="00E569D0"/>
    <w:rsid w:val="00E71800"/>
    <w:rsid w:val="00E73C12"/>
    <w:rsid w:val="00E74EB9"/>
    <w:rsid w:val="00E80FB5"/>
    <w:rsid w:val="00E813CD"/>
    <w:rsid w:val="00E953C1"/>
    <w:rsid w:val="00EA1D71"/>
    <w:rsid w:val="00EA47CB"/>
    <w:rsid w:val="00EC35D1"/>
    <w:rsid w:val="00EC3E11"/>
    <w:rsid w:val="00EC61CB"/>
    <w:rsid w:val="00EC76CA"/>
    <w:rsid w:val="00EE146B"/>
    <w:rsid w:val="00EE1E96"/>
    <w:rsid w:val="00EF5071"/>
    <w:rsid w:val="00F00858"/>
    <w:rsid w:val="00F14F19"/>
    <w:rsid w:val="00F2423B"/>
    <w:rsid w:val="00F76BF2"/>
    <w:rsid w:val="00F90FD2"/>
    <w:rsid w:val="00F947F0"/>
    <w:rsid w:val="00F973E7"/>
    <w:rsid w:val="00FB1D98"/>
    <w:rsid w:val="00FB41B0"/>
    <w:rsid w:val="00FC0926"/>
    <w:rsid w:val="00FC1396"/>
    <w:rsid w:val="00FC5190"/>
    <w:rsid w:val="00FD3A37"/>
    <w:rsid w:val="00FE2C3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75E64"/>
    <w:rPr>
      <w:rFonts w:ascii="Times New Roman" w:eastAsia="Times New Roman" w:hAnsi="Times New Roman"/>
      <w:lang w:eastAsia="en-US"/>
    </w:rPr>
  </w:style>
  <w:style w:type="paragraph" w:styleId="Naslov1">
    <w:name w:val="heading 1"/>
    <w:basedOn w:val="Navaden"/>
    <w:next w:val="Navaden"/>
    <w:link w:val="Naslov1Znak"/>
    <w:uiPriority w:val="99"/>
    <w:qFormat/>
    <w:rsid w:val="00A75E64"/>
    <w:pPr>
      <w:keepNext/>
      <w:outlineLvl w:val="0"/>
    </w:pPr>
    <w:rPr>
      <w:b/>
      <w:bCs/>
      <w:lang w:eastAsia="sl-SI"/>
    </w:rPr>
  </w:style>
  <w:style w:type="paragraph" w:styleId="Naslov2">
    <w:name w:val="heading 2"/>
    <w:basedOn w:val="Navaden"/>
    <w:next w:val="Navaden"/>
    <w:link w:val="Naslov2Znak"/>
    <w:uiPriority w:val="99"/>
    <w:qFormat/>
    <w:rsid w:val="000D6DBD"/>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A75E64"/>
    <w:pPr>
      <w:keepNext/>
      <w:numPr>
        <w:numId w:val="1"/>
      </w:numPr>
      <w:tabs>
        <w:tab w:val="clear" w:pos="1080"/>
        <w:tab w:val="num" w:pos="450"/>
      </w:tabs>
      <w:ind w:left="450" w:hanging="450"/>
      <w:outlineLvl w:val="2"/>
    </w:pPr>
    <w:rPr>
      <w:b/>
      <w:szCs w:val="44"/>
    </w:rPr>
  </w:style>
  <w:style w:type="paragraph" w:styleId="Naslov4">
    <w:name w:val="heading 4"/>
    <w:basedOn w:val="Navaden"/>
    <w:next w:val="Navaden"/>
    <w:link w:val="Naslov4Znak"/>
    <w:uiPriority w:val="99"/>
    <w:qFormat/>
    <w:rsid w:val="00A75E64"/>
    <w:pPr>
      <w:keepNext/>
      <w:numPr>
        <w:ilvl w:val="1"/>
        <w:numId w:val="1"/>
      </w:numPr>
      <w:tabs>
        <w:tab w:val="clear" w:pos="1440"/>
        <w:tab w:val="num" w:pos="450"/>
      </w:tabs>
      <w:ind w:left="360"/>
      <w:outlineLvl w:val="3"/>
    </w:pPr>
    <w:rPr>
      <w:b/>
      <w:szCs w:val="44"/>
    </w:rPr>
  </w:style>
  <w:style w:type="paragraph" w:styleId="Naslov5">
    <w:name w:val="heading 5"/>
    <w:basedOn w:val="Navaden"/>
    <w:next w:val="Navaden"/>
    <w:link w:val="Naslov5Znak"/>
    <w:uiPriority w:val="99"/>
    <w:qFormat/>
    <w:rsid w:val="00A75E64"/>
    <w:pPr>
      <w:spacing w:before="240" w:after="60"/>
      <w:outlineLvl w:val="4"/>
    </w:pPr>
    <w:rPr>
      <w:b/>
      <w:bCs/>
      <w:i/>
      <w:iCs/>
      <w:sz w:val="26"/>
      <w:szCs w:val="26"/>
    </w:rPr>
  </w:style>
  <w:style w:type="paragraph" w:styleId="Naslov6">
    <w:name w:val="heading 6"/>
    <w:basedOn w:val="Navaden"/>
    <w:next w:val="Navaden"/>
    <w:link w:val="Naslov6Znak"/>
    <w:uiPriority w:val="99"/>
    <w:qFormat/>
    <w:rsid w:val="00A75E64"/>
    <w:pPr>
      <w:keepNext/>
      <w:tabs>
        <w:tab w:val="left" w:pos="4500"/>
        <w:tab w:val="left" w:pos="4680"/>
      </w:tabs>
      <w:jc w:val="both"/>
      <w:outlineLvl w:val="5"/>
    </w:pPr>
    <w:rPr>
      <w:b/>
      <w:i/>
      <w:iCs/>
      <w:sz w:val="28"/>
      <w:szCs w:val="20"/>
      <w:lang w:eastAsia="sl-SI"/>
    </w:rPr>
  </w:style>
  <w:style w:type="paragraph" w:styleId="Naslov7">
    <w:name w:val="heading 7"/>
    <w:basedOn w:val="Navaden"/>
    <w:next w:val="Navaden"/>
    <w:link w:val="Naslov7Znak"/>
    <w:uiPriority w:val="99"/>
    <w:qFormat/>
    <w:rsid w:val="00A75E64"/>
    <w:pPr>
      <w:spacing w:before="240" w:after="60"/>
      <w:outlineLvl w:val="6"/>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75E64"/>
    <w:rPr>
      <w:rFonts w:ascii="Times New Roman" w:hAnsi="Times New Roman" w:cs="Times New Roman"/>
      <w:b/>
      <w:bCs/>
      <w:sz w:val="24"/>
      <w:szCs w:val="24"/>
      <w:lang w:eastAsia="sl-SI"/>
    </w:rPr>
  </w:style>
  <w:style w:type="character" w:customStyle="1" w:styleId="Naslov2Znak">
    <w:name w:val="Naslov 2 Znak"/>
    <w:basedOn w:val="Privzetapisavaodstavka"/>
    <w:link w:val="Naslov2"/>
    <w:uiPriority w:val="99"/>
    <w:semiHidden/>
    <w:locked/>
    <w:rsid w:val="000D6DBD"/>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A75E64"/>
    <w:rPr>
      <w:rFonts w:ascii="Times New Roman" w:eastAsia="Times New Roman" w:hAnsi="Times New Roman"/>
      <w:b/>
      <w:szCs w:val="44"/>
      <w:lang w:eastAsia="en-US"/>
    </w:rPr>
  </w:style>
  <w:style w:type="character" w:customStyle="1" w:styleId="Naslov4Znak">
    <w:name w:val="Naslov 4 Znak"/>
    <w:basedOn w:val="Privzetapisavaodstavka"/>
    <w:link w:val="Naslov4"/>
    <w:uiPriority w:val="99"/>
    <w:locked/>
    <w:rsid w:val="00A75E64"/>
    <w:rPr>
      <w:rFonts w:ascii="Times New Roman" w:eastAsia="Times New Roman" w:hAnsi="Times New Roman"/>
      <w:b/>
      <w:szCs w:val="44"/>
      <w:lang w:eastAsia="en-US"/>
    </w:rPr>
  </w:style>
  <w:style w:type="character" w:customStyle="1" w:styleId="Naslov5Znak">
    <w:name w:val="Naslov 5 Znak"/>
    <w:basedOn w:val="Privzetapisavaodstavka"/>
    <w:link w:val="Naslov5"/>
    <w:uiPriority w:val="99"/>
    <w:locked/>
    <w:rsid w:val="00A75E64"/>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A75E64"/>
    <w:rPr>
      <w:rFonts w:ascii="Times New Roman" w:hAnsi="Times New Roman" w:cs="Times New Roman"/>
      <w:b/>
      <w:i/>
      <w:iCs/>
      <w:sz w:val="20"/>
      <w:szCs w:val="20"/>
      <w:lang w:eastAsia="sl-SI"/>
    </w:rPr>
  </w:style>
  <w:style w:type="character" w:customStyle="1" w:styleId="Naslov7Znak">
    <w:name w:val="Naslov 7 Znak"/>
    <w:basedOn w:val="Privzetapisavaodstavka"/>
    <w:link w:val="Naslov7"/>
    <w:uiPriority w:val="99"/>
    <w:locked/>
    <w:rsid w:val="00A75E64"/>
    <w:rPr>
      <w:rFonts w:ascii="Times New Roman" w:hAnsi="Times New Roman" w:cs="Times New Roman"/>
      <w:sz w:val="24"/>
      <w:szCs w:val="24"/>
      <w:lang w:eastAsia="sl-SI"/>
    </w:rPr>
  </w:style>
  <w:style w:type="character" w:customStyle="1" w:styleId="tx11nb1">
    <w:name w:val="tx11nb1"/>
    <w:basedOn w:val="Privzetapisavaodstavka"/>
    <w:uiPriority w:val="99"/>
    <w:rsid w:val="00A75E64"/>
    <w:rPr>
      <w:rFonts w:ascii="Verdana" w:hAnsi="Verdana" w:cs="Times New Roman"/>
      <w:b/>
      <w:bCs/>
      <w:caps/>
      <w:color w:val="CC3333"/>
      <w:sz w:val="22"/>
      <w:szCs w:val="22"/>
      <w:u w:val="none"/>
      <w:effect w:val="none"/>
    </w:rPr>
  </w:style>
  <w:style w:type="paragraph" w:customStyle="1" w:styleId="NASLOVNIK">
    <w:name w:val="NASLOVNIK"/>
    <w:basedOn w:val="Navaden"/>
    <w:autoRedefine/>
    <w:uiPriority w:val="99"/>
    <w:rsid w:val="004511CC"/>
    <w:pPr>
      <w:jc w:val="both"/>
    </w:pPr>
    <w:rPr>
      <w:rFonts w:ascii="Calibri" w:hAnsi="Calibri"/>
      <w:b/>
      <w:iCs/>
      <w:sz w:val="28"/>
      <w:szCs w:val="28"/>
    </w:rPr>
  </w:style>
  <w:style w:type="paragraph" w:styleId="Telobesedila">
    <w:name w:val="Body Text"/>
    <w:basedOn w:val="Navaden"/>
    <w:link w:val="TelobesedilaZnak"/>
    <w:uiPriority w:val="99"/>
    <w:rsid w:val="00A75E64"/>
    <w:rPr>
      <w:szCs w:val="20"/>
      <w:lang w:eastAsia="sl-SI"/>
    </w:rPr>
  </w:style>
  <w:style w:type="character" w:customStyle="1" w:styleId="TelobesedilaZnak">
    <w:name w:val="Telo besedila Znak"/>
    <w:basedOn w:val="Privzetapisavaodstavka"/>
    <w:link w:val="Telobesedila"/>
    <w:uiPriority w:val="99"/>
    <w:locked/>
    <w:rsid w:val="00A75E64"/>
    <w:rPr>
      <w:rFonts w:ascii="Times New Roman" w:hAnsi="Times New Roman" w:cs="Times New Roman"/>
      <w:sz w:val="20"/>
      <w:szCs w:val="20"/>
      <w:lang w:eastAsia="sl-SI"/>
    </w:rPr>
  </w:style>
  <w:style w:type="paragraph" w:styleId="Glava">
    <w:name w:val="header"/>
    <w:basedOn w:val="Navaden"/>
    <w:link w:val="GlavaZnak"/>
    <w:uiPriority w:val="99"/>
    <w:rsid w:val="00A75E64"/>
    <w:pPr>
      <w:tabs>
        <w:tab w:val="center" w:pos="4536"/>
        <w:tab w:val="right" w:pos="9072"/>
      </w:tabs>
    </w:pPr>
    <w:rPr>
      <w:lang w:eastAsia="sl-SI"/>
    </w:rPr>
  </w:style>
  <w:style w:type="character" w:customStyle="1" w:styleId="GlavaZnak">
    <w:name w:val="Glava Znak"/>
    <w:basedOn w:val="Privzetapisavaodstavka"/>
    <w:link w:val="Glava"/>
    <w:uiPriority w:val="99"/>
    <w:locked/>
    <w:rsid w:val="00A75E64"/>
    <w:rPr>
      <w:rFonts w:ascii="Times New Roman" w:hAnsi="Times New Roman" w:cs="Times New Roman"/>
      <w:sz w:val="24"/>
      <w:szCs w:val="24"/>
      <w:lang w:eastAsia="sl-SI"/>
    </w:rPr>
  </w:style>
  <w:style w:type="paragraph" w:styleId="Navadensplet">
    <w:name w:val="Normal (Web)"/>
    <w:basedOn w:val="Navaden"/>
    <w:uiPriority w:val="99"/>
    <w:rsid w:val="00A75E64"/>
    <w:pPr>
      <w:spacing w:before="100" w:beforeAutospacing="1" w:after="100" w:afterAutospacing="1"/>
    </w:pPr>
    <w:rPr>
      <w:lang w:eastAsia="sl-SI"/>
    </w:rPr>
  </w:style>
  <w:style w:type="paragraph" w:styleId="Telobesedila2">
    <w:name w:val="Body Text 2"/>
    <w:basedOn w:val="Navaden"/>
    <w:link w:val="Telobesedila2Znak"/>
    <w:uiPriority w:val="99"/>
    <w:rsid w:val="00A75E64"/>
    <w:pPr>
      <w:tabs>
        <w:tab w:val="left" w:pos="4500"/>
        <w:tab w:val="left" w:pos="4680"/>
      </w:tabs>
      <w:jc w:val="both"/>
    </w:pPr>
    <w:rPr>
      <w:bCs/>
      <w:szCs w:val="44"/>
    </w:rPr>
  </w:style>
  <w:style w:type="character" w:customStyle="1" w:styleId="Telobesedila2Znak">
    <w:name w:val="Telo besedila 2 Znak"/>
    <w:basedOn w:val="Privzetapisavaodstavka"/>
    <w:link w:val="Telobesedila2"/>
    <w:uiPriority w:val="99"/>
    <w:locked/>
    <w:rsid w:val="00A75E64"/>
    <w:rPr>
      <w:rFonts w:ascii="Times New Roman" w:hAnsi="Times New Roman" w:cs="Times New Roman"/>
      <w:bCs/>
      <w:sz w:val="44"/>
      <w:szCs w:val="44"/>
    </w:rPr>
  </w:style>
  <w:style w:type="paragraph" w:styleId="Noga">
    <w:name w:val="footer"/>
    <w:basedOn w:val="Navaden"/>
    <w:link w:val="NogaZnak"/>
    <w:uiPriority w:val="99"/>
    <w:rsid w:val="00A75E64"/>
    <w:pPr>
      <w:tabs>
        <w:tab w:val="center" w:pos="4536"/>
        <w:tab w:val="right" w:pos="9072"/>
      </w:tabs>
    </w:pPr>
    <w:rPr>
      <w:rFonts w:ascii="Arial" w:hAnsi="Arial"/>
      <w:sz w:val="22"/>
      <w:szCs w:val="20"/>
      <w:lang w:eastAsia="sl-SI"/>
    </w:rPr>
  </w:style>
  <w:style w:type="character" w:customStyle="1" w:styleId="NogaZnak">
    <w:name w:val="Noga Znak"/>
    <w:basedOn w:val="Privzetapisavaodstavka"/>
    <w:link w:val="Noga"/>
    <w:uiPriority w:val="99"/>
    <w:locked/>
    <w:rsid w:val="00A75E64"/>
    <w:rPr>
      <w:rFonts w:ascii="Arial" w:hAnsi="Arial" w:cs="Times New Roman"/>
      <w:sz w:val="20"/>
      <w:szCs w:val="20"/>
      <w:lang w:eastAsia="sl-SI"/>
    </w:rPr>
  </w:style>
  <w:style w:type="paragraph" w:styleId="Telobesedila3">
    <w:name w:val="Body Text 3"/>
    <w:basedOn w:val="Navaden"/>
    <w:link w:val="Telobesedila3Znak"/>
    <w:uiPriority w:val="99"/>
    <w:rsid w:val="00A75E64"/>
    <w:rPr>
      <w:b/>
      <w:bCs/>
      <w:lang w:val="de-DE"/>
    </w:rPr>
  </w:style>
  <w:style w:type="character" w:customStyle="1" w:styleId="Telobesedila3Znak">
    <w:name w:val="Telo besedila 3 Znak"/>
    <w:basedOn w:val="Privzetapisavaodstavka"/>
    <w:link w:val="Telobesedila3"/>
    <w:uiPriority w:val="99"/>
    <w:locked/>
    <w:rsid w:val="00A75E64"/>
    <w:rPr>
      <w:rFonts w:ascii="Times New Roman" w:hAnsi="Times New Roman" w:cs="Times New Roman"/>
      <w:b/>
      <w:bCs/>
      <w:sz w:val="24"/>
      <w:szCs w:val="24"/>
      <w:lang w:val="de-DE"/>
    </w:rPr>
  </w:style>
  <w:style w:type="paragraph" w:styleId="Besedilooblaka">
    <w:name w:val="Balloon Text"/>
    <w:basedOn w:val="Navaden"/>
    <w:link w:val="BesedilooblakaZnak"/>
    <w:uiPriority w:val="99"/>
    <w:semiHidden/>
    <w:rsid w:val="00A75E64"/>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75E64"/>
    <w:rPr>
      <w:rFonts w:ascii="Tahoma" w:hAnsi="Tahoma" w:cs="Tahoma"/>
      <w:sz w:val="16"/>
      <w:szCs w:val="16"/>
    </w:rPr>
  </w:style>
  <w:style w:type="paragraph" w:styleId="Naslov">
    <w:name w:val="Title"/>
    <w:basedOn w:val="Navaden"/>
    <w:next w:val="Navaden"/>
    <w:link w:val="NaslovZnak"/>
    <w:uiPriority w:val="99"/>
    <w:qFormat/>
    <w:rsid w:val="00A75E64"/>
    <w:pPr>
      <w:pBdr>
        <w:bottom w:val="single" w:sz="8" w:space="4" w:color="4F81BD"/>
      </w:pBdr>
      <w:spacing w:after="300"/>
      <w:contextualSpacing/>
    </w:pPr>
    <w:rPr>
      <w:rFonts w:ascii="Cambria" w:hAnsi="Cambria"/>
      <w:color w:val="17365D"/>
      <w:spacing w:val="5"/>
      <w:kern w:val="28"/>
      <w:sz w:val="52"/>
      <w:szCs w:val="52"/>
      <w:lang w:eastAsia="sl-SI"/>
    </w:rPr>
  </w:style>
  <w:style w:type="character" w:customStyle="1" w:styleId="NaslovZnak">
    <w:name w:val="Naslov Znak"/>
    <w:basedOn w:val="Privzetapisavaodstavka"/>
    <w:link w:val="Naslov"/>
    <w:uiPriority w:val="99"/>
    <w:locked/>
    <w:rsid w:val="00A75E64"/>
    <w:rPr>
      <w:rFonts w:ascii="Cambria" w:hAnsi="Cambria" w:cs="Times New Roman"/>
      <w:color w:val="17365D"/>
      <w:spacing w:val="5"/>
      <w:kern w:val="28"/>
      <w:sz w:val="52"/>
      <w:szCs w:val="52"/>
      <w:lang w:eastAsia="sl-SI"/>
    </w:rPr>
  </w:style>
  <w:style w:type="paragraph" w:styleId="Podnaslov">
    <w:name w:val="Subtitle"/>
    <w:basedOn w:val="Navaden"/>
    <w:next w:val="Navaden"/>
    <w:link w:val="PodnaslovZnak"/>
    <w:uiPriority w:val="99"/>
    <w:qFormat/>
    <w:rsid w:val="00A75E64"/>
    <w:pPr>
      <w:numPr>
        <w:ilvl w:val="1"/>
      </w:numPr>
      <w:spacing w:after="200" w:line="276" w:lineRule="auto"/>
    </w:pPr>
    <w:rPr>
      <w:rFonts w:ascii="Cambria" w:hAnsi="Cambria"/>
      <w:i/>
      <w:iCs/>
      <w:color w:val="4F81BD"/>
      <w:spacing w:val="15"/>
      <w:lang w:eastAsia="sl-SI"/>
    </w:rPr>
  </w:style>
  <w:style w:type="character" w:customStyle="1" w:styleId="PodnaslovZnak">
    <w:name w:val="Podnaslov Znak"/>
    <w:basedOn w:val="Privzetapisavaodstavka"/>
    <w:link w:val="Podnaslov"/>
    <w:uiPriority w:val="99"/>
    <w:locked/>
    <w:rsid w:val="00A75E64"/>
    <w:rPr>
      <w:rFonts w:ascii="Cambria" w:hAnsi="Cambria" w:cs="Times New Roman"/>
      <w:i/>
      <w:iCs/>
      <w:color w:val="4F81BD"/>
      <w:spacing w:val="15"/>
      <w:sz w:val="24"/>
      <w:szCs w:val="24"/>
      <w:lang w:eastAsia="sl-SI"/>
    </w:rPr>
  </w:style>
  <w:style w:type="paragraph" w:styleId="Napis">
    <w:name w:val="caption"/>
    <w:basedOn w:val="Navaden"/>
    <w:next w:val="Navaden"/>
    <w:uiPriority w:val="99"/>
    <w:qFormat/>
    <w:rsid w:val="000F0451"/>
    <w:pPr>
      <w:spacing w:after="200"/>
    </w:pPr>
    <w:rPr>
      <w:b/>
      <w:bCs/>
      <w:color w:val="4F81BD"/>
      <w:sz w:val="18"/>
      <w:szCs w:val="18"/>
    </w:rPr>
  </w:style>
  <w:style w:type="table" w:styleId="Tabelamrea">
    <w:name w:val="Table Grid"/>
    <w:basedOn w:val="Navadnatabela"/>
    <w:uiPriority w:val="99"/>
    <w:rsid w:val="003218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7B8801F2B1483F98D539CC92927118">
    <w:name w:val="DE7B8801F2B1483F98D539CC92927118"/>
    <w:uiPriority w:val="99"/>
    <w:rsid w:val="00C053EE"/>
    <w:pPr>
      <w:spacing w:after="200" w:line="276" w:lineRule="auto"/>
    </w:pPr>
    <w:rPr>
      <w:rFonts w:eastAsia="Times New Roman"/>
    </w:rPr>
  </w:style>
  <w:style w:type="paragraph" w:styleId="Odstavekseznama">
    <w:name w:val="List Paragraph"/>
    <w:aliases w:val="Naštevanje"/>
    <w:basedOn w:val="Navaden"/>
    <w:uiPriority w:val="99"/>
    <w:qFormat/>
    <w:rsid w:val="00C053EE"/>
    <w:pPr>
      <w:ind w:left="720"/>
      <w:contextualSpacing/>
    </w:pPr>
  </w:style>
  <w:style w:type="table" w:styleId="Svetlosenenjepoudarek1">
    <w:name w:val="Light Shading Accent 1"/>
    <w:basedOn w:val="Navadnatabela"/>
    <w:uiPriority w:val="99"/>
    <w:rsid w:val="00B7740C"/>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99"/>
    <w:rsid w:val="001F33BC"/>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vetelseznampoudarek2">
    <w:name w:val="Light List Accent 2"/>
    <w:basedOn w:val="Navadnatabela"/>
    <w:uiPriority w:val="99"/>
    <w:rsid w:val="002842EB"/>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Hiperpovezava">
    <w:name w:val="Hyperlink"/>
    <w:basedOn w:val="Privzetapisavaodstavka"/>
    <w:uiPriority w:val="99"/>
    <w:unhideWhenUsed/>
    <w:rsid w:val="00E45F3D"/>
    <w:rPr>
      <w:color w:val="0000FF" w:themeColor="hyperlink"/>
      <w:u w:val="single"/>
    </w:rPr>
  </w:style>
  <w:style w:type="paragraph" w:customStyle="1" w:styleId="Default">
    <w:name w:val="Default"/>
    <w:uiPriority w:val="99"/>
    <w:rsid w:val="00D32526"/>
    <w:pPr>
      <w:autoSpaceDE w:val="0"/>
      <w:autoSpaceDN w:val="0"/>
      <w:adjustRightInd w:val="0"/>
    </w:pPr>
    <w:rPr>
      <w:color w:val="000000"/>
      <w:lang w:eastAsia="en-US"/>
    </w:rPr>
  </w:style>
  <w:style w:type="paragraph" w:styleId="Brezrazmikov">
    <w:name w:val="No Spacing"/>
    <w:uiPriority w:val="99"/>
    <w:qFormat/>
    <w:rsid w:val="00D3252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1DBF-D06B-4097-B388-BE40AF78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8503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osnovi programa dela Mladinskega sveta Gasilske zveze Slovenije za leto 2011 organiziramo:</vt:lpstr>
      <vt:lpstr>Na osnovi programa dela Mladinskega sveta Gasilske zveze Slovenije za leto 2011 organiziramo:</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osnovi programa dela Mladinskega sveta Gasilske zveze Slovenije za leto 2011 organiziramo:</dc:title>
  <dc:subject>ki bo v soboto, 19. novembra 2011 ob 10.00 uri v OŠ xxxxxxxxx – GZ xxxxxxxx</dc:subject>
  <dc:creator>Aleš</dc:creator>
  <cp:lastModifiedBy>Klemen</cp:lastModifiedBy>
  <cp:revision>3</cp:revision>
  <cp:lastPrinted>2013-04-28T07:57:00Z</cp:lastPrinted>
  <dcterms:created xsi:type="dcterms:W3CDTF">2016-01-15T07:39:00Z</dcterms:created>
  <dcterms:modified xsi:type="dcterms:W3CDTF">2016-01-28T15:19:00Z</dcterms:modified>
</cp:coreProperties>
</file>